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5CBE" w14:textId="77777777" w:rsidR="00D10D4C" w:rsidRPr="00AB32A7" w:rsidRDefault="00D10D4C" w:rsidP="008625A8">
      <w:pPr>
        <w:pStyle w:val="2"/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8"/>
      </w:tblGrid>
      <w:tr w:rsidR="00783263" w:rsidRPr="00347AEE" w14:paraId="09A64110" w14:textId="77777777" w:rsidTr="003304BA">
        <w:tc>
          <w:tcPr>
            <w:tcW w:w="5069" w:type="dxa"/>
            <w:shd w:val="clear" w:color="auto" w:fill="auto"/>
          </w:tcPr>
          <w:p w14:paraId="1D83AA2F" w14:textId="77777777" w:rsidR="00783263" w:rsidRPr="000E3D41" w:rsidRDefault="008625A8" w:rsidP="005C6D56">
            <w:pPr>
              <w:tabs>
                <w:tab w:val="left" w:pos="645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3304BA"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ОГЛАСОВАНО</w:t>
            </w: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783263" w:rsidRPr="000E3D4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5F2499A6" w14:textId="77777777" w:rsidR="008625A8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Президент </w:t>
            </w:r>
          </w:p>
          <w:p w14:paraId="1A276793" w14:textId="77777777" w:rsidR="00783263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РФСОО «Федерация Тхэквондо ИТФ </w:t>
            </w:r>
            <w:r w:rsidR="000A582E"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городе Москве»</w:t>
            </w:r>
          </w:p>
          <w:p w14:paraId="74BD25F3" w14:textId="77777777" w:rsidR="00783263" w:rsidRPr="00347AEE" w:rsidRDefault="008625A8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 Ю.Б. Калашников</w:t>
            </w:r>
          </w:p>
          <w:p w14:paraId="1765DA49" w14:textId="77777777" w:rsidR="003304BA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973D180" w14:textId="77777777" w:rsidR="00AB32A7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Председатель судейского и турнирного комитетов </w:t>
            </w:r>
          </w:p>
          <w:p w14:paraId="2B38F112" w14:textId="77777777" w:rsidR="003304BA" w:rsidRPr="00347AEE" w:rsidRDefault="003304BA" w:rsidP="005C6D56">
            <w:pPr>
              <w:tabs>
                <w:tab w:val="left" w:pos="6450"/>
              </w:tabs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РФСОО «Федерация Тхэквондо ИТФ </w:t>
            </w:r>
            <w:r w:rsidR="000A582E"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городе Москве»</w:t>
            </w:r>
          </w:p>
          <w:p w14:paraId="428503A6" w14:textId="77777777" w:rsidR="00783263" w:rsidRPr="000E3D41" w:rsidRDefault="008625A8" w:rsidP="003304BA">
            <w:pPr>
              <w:tabs>
                <w:tab w:val="left" w:pos="645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 О.Н. Рязанцева</w:t>
            </w:r>
            <w:r w:rsidR="003304BA" w:rsidRPr="000E3D4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14:paraId="03E9D56B" w14:textId="77777777" w:rsidR="00783263" w:rsidRPr="00347AEE" w:rsidRDefault="00A91709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14:paraId="3CAD22BE" w14:textId="77777777" w:rsidR="008625A8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Президент</w:t>
            </w:r>
          </w:p>
          <w:p w14:paraId="591AA7B1" w14:textId="77777777" w:rsidR="008625A8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РСОО «Спортивный клуб таэквон</w:t>
            </w:r>
            <w:r w:rsidR="00A91709"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</w:t>
            </w:r>
          </w:p>
          <w:p w14:paraId="6EA014E1" w14:textId="77777777" w:rsidR="00783263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«СЕВЕРО-ЗАПАД»»</w:t>
            </w:r>
          </w:p>
          <w:p w14:paraId="0E4DE4F1" w14:textId="77777777" w:rsidR="008625A8" w:rsidRPr="00347AEE" w:rsidRDefault="008625A8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_________________ Г.А. Попов</w:t>
            </w:r>
          </w:p>
          <w:p w14:paraId="5D54A5ED" w14:textId="77777777" w:rsidR="00440943" w:rsidRPr="00347AEE" w:rsidRDefault="00440943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36E4DAA" w14:textId="77777777" w:rsidR="00440943" w:rsidRPr="00347AEE" w:rsidRDefault="00440943" w:rsidP="00347AEE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4A1AAF2B" w14:textId="77777777" w:rsidR="00854BC0" w:rsidRPr="00AB32A7" w:rsidRDefault="00854BC0" w:rsidP="00D10D4C">
      <w:pPr>
        <w:spacing w:line="360" w:lineRule="auto"/>
        <w:ind w:left="284" w:firstLine="426"/>
        <w:jc w:val="center"/>
        <w:rPr>
          <w:b/>
          <w:sz w:val="28"/>
          <w:szCs w:val="28"/>
        </w:rPr>
      </w:pPr>
    </w:p>
    <w:p w14:paraId="7CBEF2D6" w14:textId="77777777" w:rsidR="0092527F" w:rsidRDefault="0092527F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36"/>
          <w:szCs w:val="36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14:paraId="4477035D" w14:textId="77777777" w:rsidR="00D10D4C" w:rsidRPr="001257DC" w:rsidRDefault="00D10D4C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36"/>
          <w:szCs w:val="36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36"/>
          <w:szCs w:val="36"/>
          <w:u w:val="single"/>
          <w14:shadow w14:blurRad="0" w14:dist="0" w14:dir="0" w14:sx="0" w14:sy="0" w14:kx="0" w14:ky="0" w14:algn="none">
            <w14:srgbClr w14:val="000000"/>
          </w14:shadow>
        </w:rPr>
        <w:t>ПОЛОЖЕНИЕ</w:t>
      </w:r>
    </w:p>
    <w:p w14:paraId="24C8D7EF" w14:textId="0269799C" w:rsidR="008625A8" w:rsidRPr="001257DC" w:rsidRDefault="00D10D4C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 проведении </w:t>
      </w:r>
      <w:r w:rsidR="00AB40CD">
        <w:rPr>
          <w:rFonts w:asciiTheme="majorHAnsi" w:hAnsiTheme="majorHAnsi"/>
          <w:b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IX</w:t>
      </w:r>
      <w:r w:rsidR="007E5333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Открытого </w:t>
      </w:r>
      <w:r w:rsidR="007E5333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Куб</w:t>
      </w:r>
      <w:r w:rsidR="001257D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</w:t>
      </w:r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Северо – Запада</w:t>
      </w:r>
      <w:r w:rsid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625A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тхэквондо ИТФ</w:t>
      </w:r>
    </w:p>
    <w:p w14:paraId="4810BACC" w14:textId="77777777" w:rsidR="00D10D4C" w:rsidRPr="001257DC" w:rsidRDefault="005C4F79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среди юношей и девушек </w:t>
      </w:r>
      <w:r w:rsidRPr="00CE2A07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</w:t>
      </w:r>
      <w:r w:rsidR="007E5333" w:rsidRPr="00CE2A07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-13</w:t>
      </w:r>
      <w:r w:rsidR="007E5333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лет,</w:t>
      </w:r>
      <w:r w:rsid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E5333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юниоров и юниорок 14-15 и 16-17 лет</w:t>
      </w:r>
    </w:p>
    <w:p w14:paraId="34ECB564" w14:textId="77777777" w:rsidR="009D3A52" w:rsidRPr="003D3191" w:rsidRDefault="009D3A52" w:rsidP="009D3A52">
      <w:pPr>
        <w:tabs>
          <w:tab w:val="left" w:pos="3405"/>
        </w:tabs>
        <w:ind w:left="284" w:firstLine="426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D3191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(номер-код вида спорта тхэквондо ИТФ 1020001411R)</w:t>
      </w:r>
    </w:p>
    <w:p w14:paraId="44DB0F2F" w14:textId="77777777" w:rsidR="00D10D4C" w:rsidRPr="001257DC" w:rsidRDefault="00D10D4C" w:rsidP="001257DC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2E24735" w14:textId="77777777" w:rsidR="0092527F" w:rsidRDefault="0092527F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DD27A85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 Цели и задачи.</w:t>
      </w:r>
    </w:p>
    <w:p w14:paraId="6EB317FB" w14:textId="77777777" w:rsidR="00D10D4C" w:rsidRPr="001257DC" w:rsidRDefault="008625A8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Открытый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Кубок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Северо-Запада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проводится с целью популяризации, пропаганды и развития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тхэквондо ИТФ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в России и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решает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следующие задачи:</w:t>
      </w:r>
    </w:p>
    <w:p w14:paraId="67ABE5F4" w14:textId="77777777"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повышение уровня спортивного мастерства спортсменов;</w:t>
      </w:r>
    </w:p>
    <w:p w14:paraId="48A19F87" w14:textId="77777777"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укрепление межрегиональных </w:t>
      </w:r>
      <w:r w:rsidR="008625A8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и международных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связей;</w:t>
      </w:r>
    </w:p>
    <w:p w14:paraId="7B71C85E" w14:textId="77777777"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подготовка спортсменов к Российским и Международным соревнованиям;</w:t>
      </w:r>
    </w:p>
    <w:p w14:paraId="5720C58B" w14:textId="77777777" w:rsidR="00D10D4C" w:rsidRPr="001257DC" w:rsidRDefault="00D10D4C" w:rsidP="00E93247">
      <w:pPr>
        <w:numPr>
          <w:ilvl w:val="0"/>
          <w:numId w:val="1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пропаганда здорового образа жизни.</w:t>
      </w:r>
    </w:p>
    <w:p w14:paraId="1F474807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CA308EA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</w:t>
      </w:r>
      <w:r w:rsidR="00126926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Дата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и место проведения соревнований.</w:t>
      </w:r>
    </w:p>
    <w:p w14:paraId="6599C0B6" w14:textId="4E2D6777" w:rsidR="00D10D4C" w:rsidRPr="001257DC" w:rsidRDefault="0012692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AB40CD" w:rsidRPr="00AB40CD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декабря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AB40CD" w:rsidRPr="00AB40CD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года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 городе Москва.</w:t>
      </w:r>
    </w:p>
    <w:p w14:paraId="5682FFCD" w14:textId="77777777" w:rsidR="00657308" w:rsidRPr="001257DC" w:rsidRDefault="00D10D4C" w:rsidP="00126926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Адрес</w:t>
      </w:r>
      <w:r w:rsidR="00126926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проведения соревнований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 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г.</w:t>
      </w:r>
      <w:r w:rsidR="00126926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Москва, </w:t>
      </w:r>
      <w:r w:rsidR="00126926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ул. Маршала Катукова, д. 22, Дворец спорта «ЯНТАРЬ».</w:t>
      </w:r>
    </w:p>
    <w:p w14:paraId="7A9C34B6" w14:textId="77777777" w:rsidR="00120974" w:rsidRPr="00670C06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Начало соревнований в 09:00.</w:t>
      </w:r>
    </w:p>
    <w:p w14:paraId="559F10C5" w14:textId="77777777" w:rsidR="00670C06" w:rsidRPr="000E3D41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14:paraId="525329B6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Проезд:  </w:t>
      </w:r>
    </w:p>
    <w:p w14:paraId="5B740448" w14:textId="77777777" w:rsidR="00D10D4C" w:rsidRPr="001257DC" w:rsidRDefault="00126926" w:rsidP="00120974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станции м. Строгино, выход к Дворцу спорта «ЯНТАРЬ», далее пешком;</w:t>
      </w:r>
    </w:p>
    <w:p w14:paraId="0CD51DD8" w14:textId="77777777" w:rsidR="00440943" w:rsidRPr="001257DC" w:rsidRDefault="00126926" w:rsidP="00440943">
      <w:pPr>
        <w:numPr>
          <w:ilvl w:val="0"/>
          <w:numId w:val="3"/>
        </w:num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станции м. Щукинская, выход к ТЦ «Щука», автобусы 640, 638, 137, 743, 798, трамваи: 10, 30, 21, 15 до остановки «ул. Маршала Катукова», далее пешком</w:t>
      </w:r>
      <w:r w:rsidR="00440943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6E69938" w14:textId="77777777" w:rsidR="00440943" w:rsidRDefault="00440943" w:rsidP="00440943">
      <w:pPr>
        <w:tabs>
          <w:tab w:val="left" w:pos="709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p w14:paraId="3790EA90" w14:textId="77777777" w:rsidR="00670C06" w:rsidRPr="00670C06" w:rsidRDefault="00670C06" w:rsidP="00440943">
      <w:pPr>
        <w:tabs>
          <w:tab w:val="left" w:pos="709"/>
        </w:tabs>
        <w:ind w:left="709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 Обеспечение безопасности участников и зрителей.</w:t>
      </w:r>
    </w:p>
    <w:p w14:paraId="4D835B65" w14:textId="77777777" w:rsidR="00D10D4C" w:rsidRPr="001257DC" w:rsidRDefault="00440943" w:rsidP="001257DC">
      <w:pPr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Соревнования проводятся на спортивных сооружениях, отвечающих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требованиям соответствующих правовых актов, действующих на территории РФ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проведению мероприятий, утверждаемых в установленном порядке.</w:t>
      </w:r>
    </w:p>
    <w:p w14:paraId="43561DAA" w14:textId="77777777" w:rsidR="00670C06" w:rsidRPr="00670C06" w:rsidRDefault="00670C06" w:rsidP="00670C06">
      <w:pPr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При проведении 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соревнований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строго соблюдаются требования временного 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оложения 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«О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порядке организации и проведения массовых культурно-просветительных, театрально-зрелищных, спортивных и рекламных мероприятий в г. Москве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»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утверждённого распоряжением Мэра Москвы от 5 октября 2000 г. № 1054-РМ, и внесенными изменениями и дополнениями, утвержденными распоряжением Мэра Москвы от 25 апреля 2002 г. № 248-РМ, а также приказа Москомспорта от 08.08.2003 г. № 627-а «Об усилении общественной безопасности в учреждениях, подведомственных Москомспорту».</w:t>
      </w:r>
    </w:p>
    <w:p w14:paraId="59BCD2C8" w14:textId="77777777" w:rsidR="00670C06" w:rsidRPr="00670C06" w:rsidRDefault="00670C06" w:rsidP="00670C06">
      <w:pPr>
        <w:ind w:left="284" w:firstLine="425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Во время провед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ения соревнований по тхэквондо ИТФ</w:t>
      </w:r>
      <w:r w:rsidRPr="00670C06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обеспечивается присутствие медицинского работника, который располагается вблизи соревновательной площадки (в спортивном сооружении). Организаторы соревнования должны обеспечить условия беспрепятственного въезда/отъезда машины скорой помощи на/с территории спортивного сооружения.</w:t>
      </w:r>
    </w:p>
    <w:p w14:paraId="3BEF1C32" w14:textId="77777777" w:rsidR="0092527F" w:rsidRPr="000E3D41" w:rsidRDefault="0092527F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14:paraId="5F198653" w14:textId="77777777"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Руководство проведением соревнований.</w:t>
      </w:r>
    </w:p>
    <w:p w14:paraId="71430806" w14:textId="77777777" w:rsidR="0098201E" w:rsidRPr="001257DC" w:rsidRDefault="00A91709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Общее руководство подготовка и проведение соревнований осуществляет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РСОО «Спортивный клуб таэквон-до «СЕВЕРО-ЗАПАД»»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при содействии Федерации тхэквондо ИТФ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в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г. Москв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 </w:t>
      </w:r>
    </w:p>
    <w:p w14:paraId="3397C145" w14:textId="3CA83D61" w:rsidR="00D10D4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Главны</w:t>
      </w:r>
      <w:r w:rsidR="0098201E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й судья соревнований: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Мальцев Артём Владимирович</w:t>
      </w:r>
    </w:p>
    <w:p w14:paraId="1D479333" w14:textId="2B050794" w:rsidR="00CE2A07" w:rsidRPr="001257DC" w:rsidRDefault="00CE2A07" w:rsidP="00CE2A0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Главный секретарь фестиваля: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Калашникова Юлия Николаевна </w:t>
      </w:r>
    </w:p>
    <w:p w14:paraId="5FDE4DE7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Подготовку к соревнованиям, а также их организационно-технич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еское обеспечение осуществляет </w:t>
      </w:r>
      <w:r w:rsidR="0098201E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редседатель оргкомитета</w:t>
      </w:r>
      <w:r w:rsidR="0098201E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Попов Геннадий Александрович</w:t>
      </w:r>
      <w:r w:rsidR="00347AE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(+7 977 517 68 63)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E5F8EF3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62FC0007" w14:textId="77777777" w:rsidR="00120974" w:rsidRPr="000E3D41" w:rsidRDefault="00120974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14:paraId="789A0134" w14:textId="77777777"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Участники соревнований.</w:t>
      </w:r>
    </w:p>
    <w:p w14:paraId="472D20FA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 соревнованиям допускаются спортсмены разрешенного возраста (см. ниже) всех секций и клубов, развивающих тхэквондо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ИТФ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имею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щие квалификацию не ниже разрешё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нной (см. ниже), и допущенные врачом до участия в соревнованиях.</w:t>
      </w:r>
    </w:p>
    <w:p w14:paraId="2956DEAE" w14:textId="77777777" w:rsidR="00D10D4C" w:rsidRPr="001257DC" w:rsidRDefault="0098201E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Каждый клуб (инструктор)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имеет право выставить любое количество участников.</w:t>
      </w:r>
    </w:p>
    <w:p w14:paraId="04A9741C" w14:textId="77777777" w:rsidR="008128CA" w:rsidRPr="000E3D41" w:rsidRDefault="008128CA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</w:rPr>
      </w:pPr>
    </w:p>
    <w:p w14:paraId="73D800CE" w14:textId="77777777"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</w:t>
      </w:r>
      <w:r w:rsidR="00D10D4C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Мандатная комиссия и взвешивание.</w:t>
      </w:r>
    </w:p>
    <w:p w14:paraId="40A3C63D" w14:textId="56D3A7A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Мандатная комиссия будет осуществлять регистрацию и взвешивание спортсменов Москвы и Московской области в </w:t>
      </w:r>
      <w:r w:rsidR="00A91709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Школа № 1619 им. М. И. Цветаевой, корпус Москва </w:t>
      </w:r>
      <w:r w:rsidR="0098201E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(г. Москва, ул. </w:t>
      </w:r>
      <w:r w:rsidR="00A91709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Таллинская, д. 20, корп. 4) </w:t>
      </w:r>
      <w:r w:rsidR="00871081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5E2B1F" w:rsidRPr="00CE2A07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A91709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декабря</w:t>
      </w:r>
      <w:r w:rsidR="005B65F8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AB40CD" w:rsidRPr="00CE2A07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A91709"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</w:t>
      </w:r>
      <w:r w:rsidRPr="001257DC">
        <w:rPr>
          <w:rFonts w:asciiTheme="majorHAnsi" w:hAnsiTheme="majorHAnsi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Предварительно необходимо </w:t>
      </w:r>
      <w:r w:rsidR="0092527F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согласовать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точное время</w:t>
      </w:r>
      <w:r w:rsidR="00CE2A07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указав его при подаче заявки или сообщив Председателю оргкомитета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5F8DF1C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Взвешивание команд из регионов – </w:t>
      </w:r>
      <w:r w:rsidR="0092527F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будет уточн</w:t>
      </w:r>
      <w:r w:rsid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ение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79423EB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Также возможна выездная регистрация и взвешивание в Москве и Московской области по согласованию с организаторами. </w:t>
      </w:r>
    </w:p>
    <w:p w14:paraId="2932B3AE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Спортивная делегация обязана предоставить мандатной комиссии</w:t>
      </w:r>
      <w:r w:rsidR="009B3A10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 заявку установленного образца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 медицинским допуском ВФД или ВФ кабинета о допуске каждого спортсмена к соревнованиям, заверенную клубом и </w:t>
      </w:r>
      <w:r w:rsidR="00DD0475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уков</w:t>
      </w:r>
      <w:r w:rsidR="009B3A10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одителем региональной федерации</w:t>
      </w:r>
      <w:r w:rsidR="008128CA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923F4BA" w14:textId="5D0D5786" w:rsidR="00B97D64" w:rsidRDefault="00D43D3E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</w:t>
      </w:r>
      <w:r w:rsidRPr="000E3D41">
        <w:rPr>
          <w:rFonts w:asciiTheme="majorHAnsi" w:hAnsiTheme="majorHAnsi"/>
        </w:rPr>
        <w:t xml:space="preserve">а взвешивании </w:t>
      </w:r>
      <w:r>
        <w:rPr>
          <w:rFonts w:asciiTheme="majorHAnsi" w:hAnsiTheme="majorHAnsi"/>
        </w:rPr>
        <w:t xml:space="preserve">представителем команды </w:t>
      </w:r>
      <w:r w:rsidRPr="000E3D41">
        <w:rPr>
          <w:rFonts w:asciiTheme="majorHAnsi" w:hAnsiTheme="majorHAnsi"/>
        </w:rPr>
        <w:t>должна быть пред</w:t>
      </w:r>
      <w:r>
        <w:rPr>
          <w:rFonts w:asciiTheme="majorHAnsi" w:hAnsiTheme="majorHAnsi"/>
        </w:rPr>
        <w:t>о</w:t>
      </w:r>
      <w:r w:rsidRPr="000E3D41">
        <w:rPr>
          <w:rFonts w:asciiTheme="majorHAnsi" w:hAnsiTheme="majorHAnsi"/>
        </w:rPr>
        <w:t xml:space="preserve">ставлена та </w:t>
      </w:r>
      <w:r w:rsidR="00B97D64" w:rsidRPr="000E3D41">
        <w:rPr>
          <w:rFonts w:asciiTheme="majorHAnsi" w:hAnsiTheme="majorHAnsi"/>
        </w:rPr>
        <w:t>Заявка, котор</w:t>
      </w:r>
      <w:r w:rsidR="00A329A3" w:rsidRPr="000E3D41">
        <w:rPr>
          <w:rFonts w:asciiTheme="majorHAnsi" w:hAnsiTheme="majorHAnsi"/>
        </w:rPr>
        <w:t>ая</w:t>
      </w:r>
      <w:r w:rsidR="00B97D64" w:rsidRPr="000E3D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вы</w:t>
      </w:r>
      <w:r w:rsidR="00B97D64" w:rsidRPr="000E3D41">
        <w:rPr>
          <w:rFonts w:asciiTheme="majorHAnsi" w:hAnsiTheme="majorHAnsi"/>
        </w:rPr>
        <w:t>с</w:t>
      </w:r>
      <w:r>
        <w:rPr>
          <w:rFonts w:asciiTheme="majorHAnsi" w:hAnsiTheme="majorHAnsi"/>
        </w:rPr>
        <w:t>ылалась на почту последний раз.</w:t>
      </w:r>
    </w:p>
    <w:p w14:paraId="4A07CBE6" w14:textId="7808C6E3" w:rsidR="00D43D3E" w:rsidRPr="000E3D41" w:rsidRDefault="00D43D3E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</w:rPr>
        <w:t>Допуск по весу – 500 гр.</w:t>
      </w:r>
    </w:p>
    <w:p w14:paraId="76C99CE4" w14:textId="77777777" w:rsidR="00D43D3E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 w:rsidRPr="000E3D41">
        <w:rPr>
          <w:rFonts w:asciiTheme="majorHAnsi" w:hAnsiTheme="majorHAnsi"/>
        </w:rPr>
        <w:t xml:space="preserve">Каждый спортсмен – должен предоставить </w:t>
      </w:r>
      <w:r w:rsidR="00D43D3E">
        <w:rPr>
          <w:rFonts w:asciiTheme="majorHAnsi" w:hAnsiTheme="majorHAnsi"/>
        </w:rPr>
        <w:t>комиссии по допуску:</w:t>
      </w:r>
    </w:p>
    <w:p w14:paraId="68A3E54D" w14:textId="55167EBC" w:rsidR="00D43D3E" w:rsidRPr="00D43D3E" w:rsidRDefault="00B97D64" w:rsidP="00D43D3E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>удостоверение личности</w:t>
      </w:r>
      <w:r w:rsidR="00D43D3E">
        <w:rPr>
          <w:rFonts w:asciiTheme="majorHAnsi" w:hAnsiTheme="majorHAnsi"/>
        </w:rPr>
        <w:t xml:space="preserve"> (свидетельство о рождении, паспорт)</w:t>
      </w:r>
      <w:r w:rsidRPr="000E3D41">
        <w:rPr>
          <w:rFonts w:asciiTheme="majorHAnsi" w:hAnsiTheme="majorHAnsi"/>
        </w:rPr>
        <w:t xml:space="preserve">, </w:t>
      </w:r>
    </w:p>
    <w:p w14:paraId="2A09D5FD" w14:textId="77777777" w:rsidR="00D43D3E" w:rsidRPr="00D43D3E" w:rsidRDefault="00B97D64" w:rsidP="00D43D3E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 xml:space="preserve">страховой полис (страхование от несчастных </w:t>
      </w:r>
      <w:r w:rsidR="00D43D3E">
        <w:rPr>
          <w:rFonts w:asciiTheme="majorHAnsi" w:hAnsiTheme="majorHAnsi"/>
        </w:rPr>
        <w:t>случаев на время соревнований),</w:t>
      </w:r>
    </w:p>
    <w:p w14:paraId="30DC9595" w14:textId="1E8EEE6A" w:rsidR="00D43D3E" w:rsidRPr="00D43D3E" w:rsidRDefault="00B97D64" w:rsidP="00D43D3E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 xml:space="preserve">сертификат </w:t>
      </w:r>
      <w:r w:rsidR="00D43D3E">
        <w:rPr>
          <w:rFonts w:asciiTheme="majorHAnsi" w:hAnsiTheme="majorHAnsi"/>
        </w:rPr>
        <w:t>ФТР, подтверждающий квалификацию</w:t>
      </w:r>
      <w:r w:rsidRPr="000E3D41">
        <w:rPr>
          <w:rFonts w:asciiTheme="majorHAnsi" w:hAnsiTheme="majorHAnsi"/>
        </w:rPr>
        <w:t xml:space="preserve">, </w:t>
      </w:r>
    </w:p>
    <w:p w14:paraId="2C2AD8F6" w14:textId="77777777" w:rsidR="00D43D3E" w:rsidRPr="00D43D3E" w:rsidRDefault="00B97D64" w:rsidP="00D43D3E">
      <w:pPr>
        <w:pStyle w:val="ab"/>
        <w:numPr>
          <w:ilvl w:val="0"/>
          <w:numId w:val="3"/>
        </w:numPr>
        <w:spacing w:before="0" w:beforeAutospacing="0" w:after="0" w:afterAutospacing="0"/>
        <w:ind w:left="284" w:firstLine="502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 xml:space="preserve">медицинскую справку ВФД или ВФ кабинета о допуске спортсмена к соревнованиям (если нет допуска в заявке). </w:t>
      </w:r>
    </w:p>
    <w:p w14:paraId="1370473C" w14:textId="63E3907C" w:rsidR="00B97D64" w:rsidRPr="000E3D41" w:rsidRDefault="00B97D64" w:rsidP="00D43D3E">
      <w:pPr>
        <w:pStyle w:val="ab"/>
        <w:spacing w:before="0" w:beforeAutospacing="0" w:after="0" w:afterAutospacing="0"/>
        <w:ind w:left="786"/>
        <w:jc w:val="both"/>
        <w:rPr>
          <w:rFonts w:asciiTheme="majorHAnsi" w:hAnsiTheme="majorHAnsi" w:cs="Arial"/>
          <w:sz w:val="20"/>
          <w:szCs w:val="20"/>
        </w:rPr>
      </w:pPr>
      <w:r w:rsidRPr="00175E65">
        <w:rPr>
          <w:rFonts w:asciiTheme="majorHAnsi" w:hAnsiTheme="majorHAnsi"/>
        </w:rPr>
        <w:t>Возраст спортсмена определяется</w:t>
      </w:r>
      <w:r w:rsidRPr="000E3D41">
        <w:rPr>
          <w:rFonts w:asciiTheme="majorHAnsi" w:hAnsiTheme="majorHAnsi"/>
          <w:u w:val="single"/>
        </w:rPr>
        <w:t xml:space="preserve"> на </w:t>
      </w:r>
      <w:r w:rsidR="00A91709" w:rsidRPr="000E3D41">
        <w:rPr>
          <w:rFonts w:asciiTheme="majorHAnsi" w:hAnsiTheme="majorHAnsi"/>
          <w:u w:val="single"/>
        </w:rPr>
        <w:t>1</w:t>
      </w:r>
      <w:r w:rsidR="00AB40CD" w:rsidRPr="00AB40CD">
        <w:rPr>
          <w:rFonts w:asciiTheme="majorHAnsi" w:hAnsiTheme="majorHAnsi"/>
          <w:u w:val="single"/>
        </w:rPr>
        <w:t>5</w:t>
      </w:r>
      <w:r w:rsidR="00A91709" w:rsidRPr="000E3D41">
        <w:rPr>
          <w:rFonts w:asciiTheme="majorHAnsi" w:hAnsiTheme="majorHAnsi"/>
          <w:u w:val="single"/>
        </w:rPr>
        <w:t xml:space="preserve"> декабря</w:t>
      </w:r>
      <w:r w:rsidRPr="000E3D41">
        <w:rPr>
          <w:rFonts w:asciiTheme="majorHAnsi" w:hAnsiTheme="majorHAnsi"/>
          <w:u w:val="single"/>
        </w:rPr>
        <w:t xml:space="preserve"> 201</w:t>
      </w:r>
      <w:r w:rsidR="00AB40CD" w:rsidRPr="00AB40CD">
        <w:rPr>
          <w:rFonts w:asciiTheme="majorHAnsi" w:hAnsiTheme="majorHAnsi"/>
          <w:u w:val="single"/>
        </w:rPr>
        <w:t>9</w:t>
      </w:r>
      <w:r w:rsidRPr="000E3D41">
        <w:rPr>
          <w:rFonts w:asciiTheme="majorHAnsi" w:hAnsiTheme="majorHAnsi"/>
          <w:u w:val="single"/>
        </w:rPr>
        <w:t xml:space="preserve"> года</w:t>
      </w:r>
      <w:r w:rsidRPr="000E3D41">
        <w:rPr>
          <w:rFonts w:asciiTheme="majorHAnsi" w:hAnsiTheme="majorHAnsi"/>
        </w:rPr>
        <w:t>.</w:t>
      </w:r>
    </w:p>
    <w:p w14:paraId="55697D19" w14:textId="77777777" w:rsidR="00120974" w:rsidRPr="000E3D41" w:rsidRDefault="0012097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</w:p>
    <w:p w14:paraId="4AF0F9AE" w14:textId="3EA32DFD" w:rsidR="0012097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/>
        </w:rPr>
      </w:pPr>
      <w:r w:rsidRPr="000E3D41">
        <w:rPr>
          <w:rFonts w:asciiTheme="majorHAnsi" w:hAnsiTheme="majorHAnsi"/>
        </w:rPr>
        <w:t xml:space="preserve">Заявки на участие в соревнованиях принимаются до </w:t>
      </w:r>
      <w:r w:rsidR="00AB40CD" w:rsidRPr="00AB40CD">
        <w:rPr>
          <w:rFonts w:asciiTheme="majorHAnsi" w:hAnsiTheme="majorHAnsi"/>
          <w:b/>
          <w:bCs/>
        </w:rPr>
        <w:t>09</w:t>
      </w:r>
      <w:r w:rsidR="0098201E" w:rsidRPr="000E3D41">
        <w:rPr>
          <w:rFonts w:asciiTheme="majorHAnsi" w:hAnsiTheme="majorHAnsi"/>
          <w:b/>
          <w:bCs/>
        </w:rPr>
        <w:t xml:space="preserve"> декабря</w:t>
      </w:r>
      <w:r w:rsidRPr="000E3D41">
        <w:rPr>
          <w:rFonts w:asciiTheme="majorHAnsi" w:hAnsiTheme="majorHAnsi"/>
          <w:b/>
          <w:bCs/>
        </w:rPr>
        <w:t xml:space="preserve"> 201</w:t>
      </w:r>
      <w:r w:rsidR="00AB40CD" w:rsidRPr="00AB40CD">
        <w:rPr>
          <w:rFonts w:asciiTheme="majorHAnsi" w:hAnsiTheme="majorHAnsi"/>
          <w:b/>
          <w:bCs/>
        </w:rPr>
        <w:t>9</w:t>
      </w:r>
      <w:r w:rsidRPr="000E3D41">
        <w:rPr>
          <w:rFonts w:asciiTheme="majorHAnsi" w:hAnsiTheme="majorHAnsi"/>
          <w:b/>
          <w:bCs/>
        </w:rPr>
        <w:t xml:space="preserve"> г.</w:t>
      </w:r>
      <w:r w:rsidRPr="000E3D41">
        <w:rPr>
          <w:rFonts w:asciiTheme="majorHAnsi" w:hAnsiTheme="majorHAnsi"/>
          <w:b/>
        </w:rPr>
        <w:t xml:space="preserve"> через автоматизированную систему</w:t>
      </w:r>
      <w:r w:rsidRPr="000E3D41">
        <w:rPr>
          <w:rFonts w:asciiTheme="majorHAnsi" w:hAnsiTheme="majorHAnsi"/>
        </w:rPr>
        <w:t xml:space="preserve"> спортивной жеребьевки по адресу </w:t>
      </w:r>
      <w:hyperlink r:id="rId7" w:history="1">
        <w:r w:rsidRPr="000E3D41">
          <w:rPr>
            <w:rStyle w:val="a3"/>
            <w:rFonts w:asciiTheme="majorHAnsi" w:hAnsiTheme="majorHAnsi"/>
            <w:color w:val="auto"/>
          </w:rPr>
          <w:t>http://itf.jreb.ru</w:t>
        </w:r>
      </w:hyperlink>
      <w:r w:rsidRPr="000E3D41">
        <w:rPr>
          <w:rFonts w:asciiTheme="majorHAnsi" w:hAnsiTheme="majorHAnsi"/>
        </w:rPr>
        <w:t>.</w:t>
      </w:r>
    </w:p>
    <w:p w14:paraId="19A75AA2" w14:textId="77777777"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</w:rPr>
      </w:pPr>
      <w:r w:rsidRPr="000E3D41">
        <w:rPr>
          <w:rFonts w:asciiTheme="majorHAnsi" w:hAnsiTheme="majorHAnsi"/>
        </w:rPr>
        <w:t xml:space="preserve">Логин и пароль, а также инструкцию по работе в системе необходимо запросить по адресу </w:t>
      </w:r>
      <w:hyperlink r:id="rId8" w:history="1">
        <w:r w:rsidRPr="000E3D41">
          <w:rPr>
            <w:rStyle w:val="a3"/>
            <w:rFonts w:asciiTheme="majorHAnsi" w:hAnsiTheme="majorHAnsi"/>
            <w:color w:val="auto"/>
          </w:rPr>
          <w:t>tkd-turnir@yandex.ru</w:t>
        </w:r>
      </w:hyperlink>
      <w:r w:rsidRPr="000E3D41">
        <w:rPr>
          <w:rFonts w:asciiTheme="majorHAnsi" w:hAnsiTheme="majorHAnsi"/>
        </w:rPr>
        <w:t>.</w:t>
      </w:r>
    </w:p>
    <w:p w14:paraId="444CCB33" w14:textId="1A46BB55"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b/>
          <w:sz w:val="20"/>
          <w:szCs w:val="20"/>
        </w:rPr>
      </w:pPr>
      <w:r w:rsidRPr="000E3D41">
        <w:rPr>
          <w:rFonts w:asciiTheme="majorHAnsi" w:hAnsiTheme="majorHAnsi"/>
        </w:rPr>
        <w:lastRenderedPageBreak/>
        <w:t xml:space="preserve">В оргкомитет предварительные </w:t>
      </w:r>
      <w:r w:rsidRPr="000E3D41">
        <w:rPr>
          <w:rFonts w:asciiTheme="majorHAnsi" w:hAnsiTheme="majorHAnsi"/>
          <w:b/>
        </w:rPr>
        <w:t>заявки по стандартной форме</w:t>
      </w:r>
      <w:r w:rsidRPr="000E3D41">
        <w:rPr>
          <w:rFonts w:asciiTheme="majorHAnsi" w:hAnsiTheme="majorHAnsi"/>
        </w:rPr>
        <w:t xml:space="preserve"> подаются </w:t>
      </w:r>
      <w:r w:rsidRPr="000E3D41">
        <w:rPr>
          <w:rFonts w:asciiTheme="majorHAnsi" w:hAnsiTheme="majorHAnsi"/>
          <w:b/>
        </w:rPr>
        <w:t>также до</w:t>
      </w:r>
      <w:r w:rsidRPr="000E3D41">
        <w:rPr>
          <w:rFonts w:asciiTheme="majorHAnsi" w:hAnsiTheme="majorHAnsi"/>
          <w:b/>
          <w:bCs/>
        </w:rPr>
        <w:t xml:space="preserve"> </w:t>
      </w:r>
      <w:r w:rsidR="00AB40CD" w:rsidRPr="00AB40CD">
        <w:rPr>
          <w:rFonts w:asciiTheme="majorHAnsi" w:hAnsiTheme="majorHAnsi"/>
          <w:b/>
          <w:bCs/>
        </w:rPr>
        <w:t>09</w:t>
      </w:r>
      <w:r w:rsidR="0098201E" w:rsidRPr="000E3D41">
        <w:rPr>
          <w:rFonts w:asciiTheme="majorHAnsi" w:hAnsiTheme="majorHAnsi"/>
          <w:b/>
          <w:bCs/>
        </w:rPr>
        <w:t xml:space="preserve"> декабря</w:t>
      </w:r>
      <w:r w:rsidRPr="000E3D41">
        <w:rPr>
          <w:rFonts w:asciiTheme="majorHAnsi" w:hAnsiTheme="majorHAnsi"/>
          <w:b/>
          <w:bCs/>
        </w:rPr>
        <w:t xml:space="preserve"> 201</w:t>
      </w:r>
      <w:r w:rsidR="00AB40CD" w:rsidRPr="00AB40CD">
        <w:rPr>
          <w:rFonts w:asciiTheme="majorHAnsi" w:hAnsiTheme="majorHAnsi"/>
          <w:b/>
          <w:bCs/>
        </w:rPr>
        <w:t>9</w:t>
      </w:r>
      <w:r w:rsidRPr="000E3D41">
        <w:rPr>
          <w:rFonts w:asciiTheme="majorHAnsi" w:hAnsiTheme="majorHAnsi"/>
          <w:b/>
          <w:bCs/>
        </w:rPr>
        <w:t xml:space="preserve"> г.</w:t>
      </w:r>
    </w:p>
    <w:p w14:paraId="511C2EE8" w14:textId="77777777" w:rsidR="00B97D64" w:rsidRPr="000E3D41" w:rsidRDefault="00B97D64" w:rsidP="00B97D64">
      <w:pPr>
        <w:pStyle w:val="ab"/>
        <w:spacing w:before="0" w:beforeAutospacing="0" w:after="0" w:afterAutospacing="0"/>
        <w:ind w:left="284" w:firstLine="426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0E3D41">
        <w:rPr>
          <w:rFonts w:asciiTheme="majorHAnsi" w:hAnsiTheme="majorHAnsi"/>
          <w:lang w:val="en-US"/>
        </w:rPr>
        <w:t xml:space="preserve">e-mail: </w:t>
      </w:r>
      <w:hyperlink r:id="rId9" w:history="1">
        <w:r w:rsidRPr="000E3D41">
          <w:rPr>
            <w:rStyle w:val="a3"/>
            <w:rFonts w:asciiTheme="majorHAnsi" w:hAnsiTheme="majorHAnsi"/>
            <w:color w:val="auto"/>
            <w:lang w:val="en-US"/>
          </w:rPr>
          <w:t>tkd-turnir@yandex.ru</w:t>
        </w:r>
      </w:hyperlink>
      <w:r w:rsidR="00A91709" w:rsidRPr="000E3D41">
        <w:rPr>
          <w:rFonts w:asciiTheme="majorHAnsi" w:hAnsiTheme="majorHAnsi"/>
          <w:lang w:val="en-US"/>
        </w:rPr>
        <w:t>,</w:t>
      </w:r>
      <w:r w:rsidRPr="000E3D41">
        <w:rPr>
          <w:rFonts w:asciiTheme="majorHAnsi" w:hAnsiTheme="majorHAnsi"/>
          <w:lang w:val="en-US"/>
        </w:rPr>
        <w:t xml:space="preserve"> </w:t>
      </w:r>
      <w:r w:rsidR="00A91709" w:rsidRPr="000E3D41">
        <w:rPr>
          <w:rFonts w:asciiTheme="majorHAnsi" w:hAnsiTheme="majorHAnsi"/>
          <w:lang w:val="en-US"/>
        </w:rPr>
        <w:t>tkd-sz@mail.ru</w:t>
      </w:r>
    </w:p>
    <w:p w14:paraId="414049C8" w14:textId="77777777" w:rsidR="000B7E8F" w:rsidRPr="000E3D41" w:rsidRDefault="000B7E8F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:lang w:val="en-US"/>
        </w:rPr>
      </w:pPr>
    </w:p>
    <w:p w14:paraId="5A5B4CC7" w14:textId="77777777" w:rsidR="00D10D4C" w:rsidRPr="001257DC" w:rsidRDefault="00670C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D10D4C"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Соревнования.</w:t>
      </w:r>
    </w:p>
    <w:p w14:paraId="7B9D674D" w14:textId="77777777" w:rsidR="00D10D4C" w:rsidRPr="001257DC" w:rsidRDefault="00D10D4C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Соревнования проводятся в следующих видах программ:</w:t>
      </w:r>
    </w:p>
    <w:p w14:paraId="6090DC39" w14:textId="77777777" w:rsidR="00A40306" w:rsidRPr="000E3D41" w:rsidRDefault="00A40306" w:rsidP="00E93247">
      <w:pPr>
        <w:tabs>
          <w:tab w:val="left" w:pos="3405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14:paraId="305D5C3C" w14:textId="20D99B06" w:rsidR="003F1E61" w:rsidRPr="001257DC" w:rsidRDefault="003F1E61" w:rsidP="003F1E61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личные соревнования по формальным </w:t>
      </w:r>
      <w:r w:rsidR="00AD1DBD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комплексам</w:t>
      </w:r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(туль).</w:t>
      </w:r>
    </w:p>
    <w:p w14:paraId="08A8485C" w14:textId="25C595F3" w:rsidR="00D10D4C" w:rsidRPr="001257DC" w:rsidRDefault="00D10D4C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До полуфинала спортсмен выполняет </w:t>
      </w:r>
      <w:r w:rsidR="00D43D3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произвольный формальный комплекс (свой) в соответствии со своей квалификацией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В полуфинале </w:t>
      </w:r>
      <w:r w:rsidR="00D43D3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и финале 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спортсмен выполняет </w:t>
      </w:r>
      <w:r w:rsidR="00D43D3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два формальных комплекса: произвольный и обязательный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3AECADBD" w14:textId="77777777" w:rsidR="00347AEE" w:rsidRPr="000E3D41" w:rsidRDefault="00347AEE" w:rsidP="00E93247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14:paraId="24D20DF8" w14:textId="77777777" w:rsidR="00D10D4C" w:rsidRPr="001257DC" w:rsidRDefault="00D10D4C" w:rsidP="001257DC">
      <w:pPr>
        <w:numPr>
          <w:ilvl w:val="0"/>
          <w:numId w:val="2"/>
        </w:numPr>
        <w:tabs>
          <w:tab w:val="left" w:pos="1134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личные соревнования по спаррингу (поединки):</w:t>
      </w:r>
    </w:p>
    <w:p w14:paraId="296EA28F" w14:textId="77777777" w:rsidR="00D10D4C" w:rsidRPr="001257DC" w:rsidRDefault="00D10D4C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Продолжительность поединков:</w:t>
      </w:r>
    </w:p>
    <w:p w14:paraId="145F1C06" w14:textId="50C07A57" w:rsidR="00D10D4C" w:rsidRPr="001257DC" w:rsidRDefault="005C4F79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-13 лет-  2 раунда по 1.5 мин</w:t>
      </w:r>
      <w:r w:rsidR="00D814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перерыв </w:t>
      </w:r>
      <w:r w:rsidR="00AF180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30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сек</w:t>
      </w:r>
      <w:r w:rsidR="00D814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</w:p>
    <w:p w14:paraId="1FC2BE04" w14:textId="0322360C" w:rsidR="00D10D4C" w:rsidRPr="001257DC" w:rsidRDefault="00442E0C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4-15 лет-  2 раунда по 1.5 мин</w:t>
      </w:r>
      <w:r w:rsidR="00D814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перерыв </w:t>
      </w:r>
      <w:r w:rsidR="00AF180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30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сек</w:t>
      </w:r>
      <w:r w:rsidR="00D814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</w:p>
    <w:p w14:paraId="0D005CE6" w14:textId="5280270D" w:rsidR="00D10D4C" w:rsidRPr="001257DC" w:rsidRDefault="00A91709" w:rsidP="001257DC">
      <w:pPr>
        <w:tabs>
          <w:tab w:val="left" w:pos="1276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16-17 лет-  </w:t>
      </w:r>
      <w:r w:rsidR="00D10D4C"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 ра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унда по </w:t>
      </w:r>
      <w:r w:rsidR="005756E4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1.5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мин</w:t>
      </w:r>
      <w:r w:rsidR="00D814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перерыв </w:t>
      </w:r>
      <w:r w:rsidR="00AF180B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30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сек</w:t>
      </w:r>
      <w:r w:rsidR="00D8149E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257DC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61F894EE" w14:textId="77777777" w:rsidR="00A91709" w:rsidRPr="000E3D41" w:rsidRDefault="00A91709" w:rsidP="00120974">
      <w:pPr>
        <w:tabs>
          <w:tab w:val="left" w:pos="709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14:paraId="18766334" w14:textId="451BA8A8" w:rsidR="00D10D4C" w:rsidRPr="001257DC" w:rsidRDefault="00AD1DBD" w:rsidP="001257DC">
      <w:pPr>
        <w:tabs>
          <w:tab w:val="left" w:pos="1134"/>
        </w:tabs>
        <w:ind w:left="710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Форма и экипировка</w:t>
      </w:r>
      <w:r w:rsidR="00D10D4C"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10C87538" w14:textId="5E069314" w:rsidR="00D10D4C" w:rsidRDefault="00AD1DBD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Спортсмены – добок ИТФ (установленного образца), соревновательный защитный шлем с закрытой верхней частью головы и открытой лицевой частью; паховая раковина для юношей и юниоров; защита груди для девушек и юниорок; перчатки закрытого типа с фабричной маркировкой 10 </w:t>
      </w:r>
      <w:r>
        <w:rPr>
          <w:rFonts w:asciiTheme="majorHAnsi" w:hAnsiTheme="majorHAnsi"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OZ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для юниоров и юниорок, перчатки открытого типа для юношей и девушек; футы; капа; накладки на голень. Экипировка должна быть в исправном состоянии без видимых повреждений. Волосы участников должны быть убраны под защитный шлем вне зависимости от их длинны.</w:t>
      </w:r>
    </w:p>
    <w:p w14:paraId="34DDDD28" w14:textId="61471E8A" w:rsidR="00AD1DBD" w:rsidRPr="00AD1DBD" w:rsidRDefault="00AD1DBD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Допускается экипировка не в цвет угла</w:t>
      </w:r>
      <w:r w:rsidR="000E34EA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(нейтрального цвета)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определение цвета угла спортсмена будет осуществляться по «ленточкам». </w:t>
      </w:r>
    </w:p>
    <w:p w14:paraId="7545A913" w14:textId="77777777" w:rsidR="00442E0C" w:rsidRPr="000E3D41" w:rsidRDefault="00442E0C" w:rsidP="00E93247">
      <w:pPr>
        <w:tabs>
          <w:tab w:val="left" w:pos="709"/>
        </w:tabs>
        <w:ind w:left="284" w:firstLine="426"/>
        <w:jc w:val="both"/>
        <w:rPr>
          <w:rFonts w:asciiTheme="majorHAnsi" w:hAnsiTheme="majorHAnsi"/>
          <w:sz w:val="24"/>
          <w:szCs w:val="24"/>
        </w:rPr>
      </w:pPr>
    </w:p>
    <w:p w14:paraId="0C7445E7" w14:textId="77777777" w:rsidR="00D10D4C" w:rsidRDefault="00670C06" w:rsidP="00783263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 w:rsidR="00D10D4C" w:rsidRPr="001257DC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Возрастные группы, дивизионы и весовые категории.</w:t>
      </w:r>
    </w:p>
    <w:p w14:paraId="63AA561B" w14:textId="77777777" w:rsidR="00871081" w:rsidRDefault="00871081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</w:pPr>
    </w:p>
    <w:p w14:paraId="18B62393" w14:textId="77777777" w:rsidR="00CB2BDA" w:rsidRPr="00347AEE" w:rsidRDefault="005C4F79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Старшие юноши и девушки (11</w:t>
      </w:r>
      <w:r w:rsidR="00347AEE"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-13 лет)</w:t>
      </w:r>
    </w:p>
    <w:p w14:paraId="1E7F891C" w14:textId="77777777" w:rsidR="00CB2BDA" w:rsidRPr="00347AEE" w:rsidRDefault="00347AEE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(Туль)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904"/>
        <w:gridCol w:w="2871"/>
      </w:tblGrid>
      <w:tr w:rsidR="00347AEE" w14:paraId="667E5BDA" w14:textId="77777777" w:rsidTr="005756E4">
        <w:trPr>
          <w:jc w:val="center"/>
        </w:trPr>
        <w:tc>
          <w:tcPr>
            <w:tcW w:w="5904" w:type="dxa"/>
          </w:tcPr>
          <w:p w14:paraId="1DBBAE52" w14:textId="7C7C00D1" w:rsidR="00347AEE" w:rsidRDefault="00347AEE" w:rsidP="005756E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гып, 9 гып, 8 гып, 7 гып, 6 гып,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гып</w:t>
            </w:r>
          </w:p>
        </w:tc>
        <w:tc>
          <w:tcPr>
            <w:tcW w:w="2871" w:type="dxa"/>
          </w:tcPr>
          <w:p w14:paraId="441B4DA4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Чон-Джи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Юль-Гок</w:t>
            </w:r>
          </w:p>
        </w:tc>
      </w:tr>
      <w:tr w:rsidR="00347AEE" w14:paraId="33D1A71A" w14:textId="77777777" w:rsidTr="005756E4">
        <w:trPr>
          <w:jc w:val="center"/>
        </w:trPr>
        <w:tc>
          <w:tcPr>
            <w:tcW w:w="5904" w:type="dxa"/>
          </w:tcPr>
          <w:p w14:paraId="18969AC8" w14:textId="265DEA30" w:rsidR="00347AEE" w:rsidRDefault="00347AEE" w:rsidP="005756E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="003D3858" w:rsidRP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 гып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3 гып, 2 гып, 1 гып, 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:lang w:val="en-US"/>
                <w14:shadow w14:blurRad="0" w14:dist="0" w14:dir="0" w14:sx="0" w14:sy="0" w14:kx="0" w14:ky="0" w14:algn="none">
                  <w14:srgbClr w14:val="000000"/>
                </w14:shadow>
              </w:rPr>
              <w:t>I</w:t>
            </w:r>
            <w:r w:rsidR="003D3858" w:rsidRP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дан</w:t>
            </w:r>
          </w:p>
        </w:tc>
        <w:tc>
          <w:tcPr>
            <w:tcW w:w="2871" w:type="dxa"/>
          </w:tcPr>
          <w:p w14:paraId="64BCA34D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Чон-Джи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3D3858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Ге-Бек</w:t>
            </w:r>
          </w:p>
        </w:tc>
      </w:tr>
    </w:tbl>
    <w:p w14:paraId="0D045A07" w14:textId="77777777" w:rsidR="00347AEE" w:rsidRDefault="00347AEE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AFE8040" w14:textId="77777777" w:rsidR="00347AEE" w:rsidRDefault="00347AEE" w:rsidP="00347AEE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108B22EB" w14:textId="77777777" w:rsidR="005C4F79" w:rsidRDefault="005C4F79" w:rsidP="005C4F7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(1, 2 дивизионы </w:t>
      </w:r>
      <w:r w:rsidR="006227B2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отдельно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44C75B07" w14:textId="77777777" w:rsidR="00CB2BDA" w:rsidRDefault="00CB2BDA" w:rsidP="00347AEE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347AEE" w14:paraId="6F228896" w14:textId="77777777" w:rsidTr="0092527F">
        <w:tc>
          <w:tcPr>
            <w:tcW w:w="3401" w:type="dxa"/>
          </w:tcPr>
          <w:p w14:paraId="2EFBE43A" w14:textId="77777777"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06F3FE4" w14:textId="77777777"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6F2D7DC" w14:textId="77777777"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Юноши</w:t>
            </w:r>
          </w:p>
        </w:tc>
        <w:tc>
          <w:tcPr>
            <w:tcW w:w="3120" w:type="dxa"/>
          </w:tcPr>
          <w:p w14:paraId="7D4FD814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35 кг,</w:t>
            </w:r>
          </w:p>
          <w:p w14:paraId="7B216A34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14:paraId="4BF43F4E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14:paraId="742D7B42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14:paraId="0FDE90B6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55 кг,</w:t>
            </w:r>
          </w:p>
          <w:p w14:paraId="686241CC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 кг,</w:t>
            </w:r>
          </w:p>
          <w:p w14:paraId="1C832B58" w14:textId="77777777" w:rsidR="00347AEE" w:rsidRDefault="00347AEE" w:rsidP="00347AEE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60+ кг</w:t>
            </w:r>
          </w:p>
        </w:tc>
      </w:tr>
      <w:tr w:rsidR="00347AEE" w14:paraId="6B60A96E" w14:textId="77777777" w:rsidTr="0092527F">
        <w:tc>
          <w:tcPr>
            <w:tcW w:w="3401" w:type="dxa"/>
          </w:tcPr>
          <w:p w14:paraId="1ADED67C" w14:textId="77777777"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1D70D6A" w14:textId="77777777"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22A8874" w14:textId="77777777" w:rsidR="00347AEE" w:rsidRDefault="00347AEE" w:rsidP="00347AEE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Девушки</w:t>
            </w:r>
          </w:p>
        </w:tc>
        <w:tc>
          <w:tcPr>
            <w:tcW w:w="3120" w:type="dxa"/>
          </w:tcPr>
          <w:p w14:paraId="14C1A82E" w14:textId="22BCB4FE" w:rsid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кг,</w:t>
            </w:r>
          </w:p>
          <w:p w14:paraId="78EFA0CA" w14:textId="23D0F811" w:rsidR="005756E4" w:rsidRDefault="005756E4" w:rsidP="005756E4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3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кг,</w:t>
            </w:r>
          </w:p>
          <w:p w14:paraId="645D9E9C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14:paraId="769AC5D2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14:paraId="2AA412DC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14:paraId="73744847" w14:textId="77777777" w:rsidR="00347AEE" w:rsidRPr="00347AEE" w:rsidRDefault="00347AEE" w:rsidP="00347AE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Весовая категория 55 кг,</w:t>
            </w:r>
          </w:p>
          <w:p w14:paraId="29E9048F" w14:textId="012C8F20" w:rsidR="00347AEE" w:rsidRDefault="00347AEE" w:rsidP="005756E4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Весовая категория 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55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+ кг</w:t>
            </w:r>
          </w:p>
        </w:tc>
      </w:tr>
    </w:tbl>
    <w:p w14:paraId="7650C5BD" w14:textId="77777777" w:rsidR="00347AEE" w:rsidRDefault="00347AEE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3BEC957" w14:textId="77777777" w:rsidR="00871081" w:rsidRDefault="00871081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93ED4D1" w14:textId="77777777" w:rsidR="0092527F" w:rsidRPr="00347AEE" w:rsidRDefault="0092527F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Младшие юниоры и юниорки (14-15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14:paraId="1A7710F9" w14:textId="77777777" w:rsidR="0092527F" w:rsidRPr="00347AEE" w:rsidRDefault="0092527F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(Туль)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193"/>
        <w:gridCol w:w="2596"/>
      </w:tblGrid>
      <w:tr w:rsidR="0092527F" w14:paraId="3AD98718" w14:textId="77777777" w:rsidTr="005756E4">
        <w:trPr>
          <w:jc w:val="center"/>
        </w:trPr>
        <w:tc>
          <w:tcPr>
            <w:tcW w:w="6193" w:type="dxa"/>
          </w:tcPr>
          <w:p w14:paraId="64D2D907" w14:textId="382C03D7" w:rsidR="0092527F" w:rsidRDefault="0092527F" w:rsidP="005756E4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="005756E4"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гып, 9 гып, 8 гып, 7 гып, 6 гып,</w:t>
            </w:r>
            <w:r w:rsidR="005756E4"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5756E4"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гып</w:t>
            </w:r>
          </w:p>
        </w:tc>
        <w:tc>
          <w:tcPr>
            <w:tcW w:w="2596" w:type="dxa"/>
          </w:tcPr>
          <w:p w14:paraId="07DCC0B5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Чон-Джи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F180B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Юль-Гок</w:t>
            </w:r>
          </w:p>
        </w:tc>
      </w:tr>
      <w:tr w:rsidR="0092527F" w14:paraId="7EC972E7" w14:textId="77777777" w:rsidTr="005756E4">
        <w:trPr>
          <w:jc w:val="center"/>
        </w:trPr>
        <w:tc>
          <w:tcPr>
            <w:tcW w:w="6193" w:type="dxa"/>
          </w:tcPr>
          <w:p w14:paraId="4620650E" w14:textId="646842F7" w:rsidR="0092527F" w:rsidRPr="005756E4" w:rsidRDefault="0092527F" w:rsidP="005756E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="005756E4" w:rsidRP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 гып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3 гып, 2 гып, 1 гып, 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:lang w:val="en-US"/>
                <w14:shadow w14:blurRad="0" w14:dist="0" w14:dir="0" w14:sx="0" w14:sy="0" w14:kx="0" w14:ky="0" w14:algn="none">
                  <w14:srgbClr w14:val="000000"/>
                </w14:shadow>
              </w:rPr>
              <w:t>I</w:t>
            </w:r>
            <w:r w:rsidR="005756E4" w:rsidRP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дан</w:t>
            </w:r>
          </w:p>
        </w:tc>
        <w:tc>
          <w:tcPr>
            <w:tcW w:w="2596" w:type="dxa"/>
          </w:tcPr>
          <w:p w14:paraId="63D1B2E9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Чон-Джи - Ге-Бек</w:t>
            </w:r>
          </w:p>
        </w:tc>
      </w:tr>
    </w:tbl>
    <w:p w14:paraId="5D4C3FDB" w14:textId="77777777" w:rsidR="00871081" w:rsidRDefault="00871081" w:rsidP="0092527F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13A9FDB" w14:textId="77777777" w:rsidR="0092527F" w:rsidRDefault="0092527F" w:rsidP="0092527F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51137298" w14:textId="77777777" w:rsidR="005C4F79" w:rsidRDefault="005C4F79" w:rsidP="005C4F7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(1, 2 дивизионы </w:t>
      </w:r>
      <w:r w:rsidR="006227B2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отдельно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7220097B" w14:textId="77777777" w:rsidR="0092527F" w:rsidRDefault="0092527F" w:rsidP="005D31A9">
      <w:pPr>
        <w:tabs>
          <w:tab w:val="left" w:pos="3405"/>
        </w:tabs>
        <w:ind w:left="284" w:firstLine="425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92527F" w14:paraId="1847A1E8" w14:textId="77777777" w:rsidTr="0092527F">
        <w:tc>
          <w:tcPr>
            <w:tcW w:w="3401" w:type="dxa"/>
          </w:tcPr>
          <w:p w14:paraId="5218B2D6" w14:textId="77777777"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8919F06" w14:textId="77777777"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58E7682" w14:textId="77777777"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Юниоры</w:t>
            </w:r>
          </w:p>
        </w:tc>
        <w:tc>
          <w:tcPr>
            <w:tcW w:w="3120" w:type="dxa"/>
          </w:tcPr>
          <w:p w14:paraId="65651E15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14:paraId="7340090E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14:paraId="7AA860D5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55 кг,</w:t>
            </w:r>
          </w:p>
          <w:p w14:paraId="2897CA3C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 кг,</w:t>
            </w:r>
          </w:p>
          <w:p w14:paraId="62362734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65 кг,</w:t>
            </w:r>
          </w:p>
          <w:p w14:paraId="528AD3B3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70 кг,</w:t>
            </w:r>
          </w:p>
          <w:p w14:paraId="32E863C1" w14:textId="77777777" w:rsidR="0092527F" w:rsidRPr="0092527F" w:rsidRDefault="0092527F" w:rsidP="0092527F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70+ кг</w:t>
            </w:r>
          </w:p>
        </w:tc>
      </w:tr>
      <w:tr w:rsidR="0092527F" w14:paraId="46AC55FD" w14:textId="77777777" w:rsidTr="0092527F">
        <w:tc>
          <w:tcPr>
            <w:tcW w:w="3401" w:type="dxa"/>
          </w:tcPr>
          <w:p w14:paraId="0F1AFD01" w14:textId="77777777"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968B9ED" w14:textId="77777777"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1B1732A" w14:textId="77777777" w:rsidR="0092527F" w:rsidRDefault="0092527F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Юниорки</w:t>
            </w:r>
          </w:p>
        </w:tc>
        <w:tc>
          <w:tcPr>
            <w:tcW w:w="3120" w:type="dxa"/>
          </w:tcPr>
          <w:p w14:paraId="6F9C09B1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14:paraId="502CB9AB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14:paraId="5EDBC463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50 кг,</w:t>
            </w:r>
          </w:p>
          <w:p w14:paraId="300A000E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55 кг,</w:t>
            </w:r>
          </w:p>
          <w:p w14:paraId="0AB0D6C1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60 кг,</w:t>
            </w:r>
          </w:p>
          <w:p w14:paraId="3D2B7066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65 кг,</w:t>
            </w:r>
          </w:p>
          <w:p w14:paraId="4683BB11" w14:textId="77777777" w:rsidR="0092527F" w:rsidRPr="0092527F" w:rsidRDefault="0092527F" w:rsidP="0092527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65+ кг</w:t>
            </w:r>
          </w:p>
        </w:tc>
      </w:tr>
    </w:tbl>
    <w:p w14:paraId="5C6BAA71" w14:textId="77777777" w:rsidR="0092527F" w:rsidRDefault="0092527F" w:rsidP="00347AEE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976A198" w14:textId="77777777" w:rsidR="00112AA6" w:rsidRPr="00347AEE" w:rsidRDefault="00112AA6" w:rsidP="00112AA6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>Старшие юниоры и юниорки (16-17</w:t>
      </w:r>
      <w:r w:rsidRPr="0092527F">
        <w:rPr>
          <w:rFonts w:asciiTheme="majorHAnsi" w:hAnsiTheme="majorHAnsi"/>
          <w:b/>
          <w:bCs/>
          <w:sz w:val="28"/>
          <w:szCs w:val="28"/>
          <w:highlight w:val="green"/>
          <w14:shadow w14:blurRad="0" w14:dist="0" w14:dir="0" w14:sx="0" w14:sy="0" w14:kx="0" w14:ky="0" w14:algn="none">
            <w14:srgbClr w14:val="000000"/>
          </w14:shadow>
        </w:rPr>
        <w:t xml:space="preserve"> лет)</w:t>
      </w:r>
    </w:p>
    <w:p w14:paraId="47221750" w14:textId="6ED786AE" w:rsidR="00112AA6" w:rsidRDefault="00112AA6" w:rsidP="00112AA6">
      <w:pPr>
        <w:tabs>
          <w:tab w:val="left" w:pos="3405"/>
        </w:tabs>
        <w:spacing w:line="360" w:lineRule="auto"/>
        <w:ind w:left="284" w:firstLine="426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Формальные упражнения (Туль)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193"/>
        <w:gridCol w:w="2596"/>
      </w:tblGrid>
      <w:tr w:rsidR="005756E4" w14:paraId="17EF705E" w14:textId="77777777" w:rsidTr="00FE7E14">
        <w:trPr>
          <w:jc w:val="center"/>
        </w:trPr>
        <w:tc>
          <w:tcPr>
            <w:tcW w:w="6193" w:type="dxa"/>
          </w:tcPr>
          <w:p w14:paraId="5B3ADBA8" w14:textId="77777777" w:rsidR="005756E4" w:rsidRDefault="005756E4" w:rsidP="00FE7E14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дивизион: 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гып, 9 гып, 8 гып, 7 гып, 6 гып,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Pr="00347AE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гып</w:t>
            </w:r>
          </w:p>
        </w:tc>
        <w:tc>
          <w:tcPr>
            <w:tcW w:w="2596" w:type="dxa"/>
          </w:tcPr>
          <w:p w14:paraId="7C099D96" w14:textId="77777777" w:rsidR="005756E4" w:rsidRPr="0092527F" w:rsidRDefault="005756E4" w:rsidP="00FE7E14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Чон-Джи 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Юль-Гок</w:t>
            </w:r>
          </w:p>
        </w:tc>
      </w:tr>
      <w:tr w:rsidR="005756E4" w14:paraId="6BD173A7" w14:textId="77777777" w:rsidTr="00FE7E14">
        <w:trPr>
          <w:jc w:val="center"/>
        </w:trPr>
        <w:tc>
          <w:tcPr>
            <w:tcW w:w="6193" w:type="dxa"/>
          </w:tcPr>
          <w:p w14:paraId="57B676C7" w14:textId="77777777" w:rsidR="005756E4" w:rsidRPr="005756E4" w:rsidRDefault="005756E4" w:rsidP="00FE7E14">
            <w:pPr>
              <w:tabs>
                <w:tab w:val="left" w:pos="3405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 дивизион: </w:t>
            </w:r>
            <w:r w:rsidRP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 гып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, 3 гып, 2 гып, 1 гып, </w:t>
            </w:r>
            <w:r>
              <w:rPr>
                <w:rFonts w:asciiTheme="majorHAnsi" w:hAnsiTheme="majorHAnsi"/>
                <w:bCs/>
                <w:sz w:val="24"/>
                <w:szCs w:val="24"/>
                <w:lang w:val="en-US"/>
                <w14:shadow w14:blurRad="0" w14:dist="0" w14:dir="0" w14:sx="0" w14:sy="0" w14:kx="0" w14:ky="0" w14:algn="none">
                  <w14:srgbClr w14:val="000000"/>
                </w14:shadow>
              </w:rPr>
              <w:t>I</w:t>
            </w:r>
            <w:r w:rsidRPr="005756E4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дан</w:t>
            </w:r>
          </w:p>
        </w:tc>
        <w:tc>
          <w:tcPr>
            <w:tcW w:w="2596" w:type="dxa"/>
          </w:tcPr>
          <w:p w14:paraId="0DF785B7" w14:textId="77777777" w:rsidR="005756E4" w:rsidRPr="0092527F" w:rsidRDefault="005756E4" w:rsidP="00FE7E14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2527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Чон-Джи - Ге-Бек</w:t>
            </w:r>
          </w:p>
        </w:tc>
      </w:tr>
    </w:tbl>
    <w:p w14:paraId="3684A8CF" w14:textId="77777777" w:rsidR="00112AA6" w:rsidRDefault="00112AA6" w:rsidP="00100A7E">
      <w:pPr>
        <w:tabs>
          <w:tab w:val="left" w:pos="3405"/>
        </w:tabs>
        <w:spacing w:line="360" w:lineRule="auto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A4CD056" w14:textId="77777777" w:rsidR="00112AA6" w:rsidRDefault="00112AA6" w:rsidP="00112AA6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2527F">
        <w:rPr>
          <w:rFonts w:asciiTheme="majorHAnsi" w:hAnsiTheme="majorHAnsi"/>
          <w:b/>
          <w:bCs/>
          <w:sz w:val="24"/>
          <w:szCs w:val="24"/>
          <w:highlight w:val="cyan"/>
          <w:u w:val="single"/>
          <w14:shadow w14:blurRad="0" w14:dist="0" w14:dir="0" w14:sx="0" w14:sy="0" w14:kx="0" w14:ky="0" w14:algn="none">
            <w14:srgbClr w14:val="000000"/>
          </w14:shadow>
        </w:rPr>
        <w:t>Спаринг</w:t>
      </w:r>
      <w:r>
        <w:rPr>
          <w:rFonts w:asciiTheme="majorHAnsi" w:hAnsiTheme="majorHAnsi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0FE1437E" w14:textId="77777777" w:rsidR="005C4F79" w:rsidRDefault="005C4F79" w:rsidP="005C4F79">
      <w:pPr>
        <w:tabs>
          <w:tab w:val="left" w:pos="3405"/>
        </w:tabs>
        <w:ind w:left="284" w:firstLine="425"/>
        <w:jc w:val="center"/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(1, 2 дивизионы </w:t>
      </w:r>
      <w:r w:rsidR="006227B2"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отдельно</w:t>
      </w:r>
      <w:r>
        <w:rPr>
          <w:rFonts w:asciiTheme="majorHAnsi" w:hAnsiTheme="majorHAnsi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4FE700DB" w14:textId="77777777" w:rsidR="00112AA6" w:rsidRDefault="00112AA6" w:rsidP="00112AA6">
      <w:pPr>
        <w:tabs>
          <w:tab w:val="left" w:pos="3405"/>
        </w:tabs>
        <w:ind w:left="284" w:firstLine="425"/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3401"/>
        <w:gridCol w:w="3120"/>
      </w:tblGrid>
      <w:tr w:rsidR="00112AA6" w14:paraId="4722D2D9" w14:textId="77777777" w:rsidTr="006A3454">
        <w:tc>
          <w:tcPr>
            <w:tcW w:w="3401" w:type="dxa"/>
          </w:tcPr>
          <w:p w14:paraId="6C18A15B" w14:textId="77777777"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7F30B0F" w14:textId="77777777"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1FC009D" w14:textId="77777777"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Юниоры</w:t>
            </w:r>
          </w:p>
        </w:tc>
        <w:tc>
          <w:tcPr>
            <w:tcW w:w="3120" w:type="dxa"/>
          </w:tcPr>
          <w:p w14:paraId="0BB0496D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45 кг,</w:t>
            </w:r>
          </w:p>
          <w:p w14:paraId="04FD8B88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51 кг,</w:t>
            </w:r>
          </w:p>
          <w:p w14:paraId="0DDE84FA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57 кг,</w:t>
            </w:r>
          </w:p>
          <w:p w14:paraId="2CA01083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63 кг,</w:t>
            </w:r>
          </w:p>
          <w:p w14:paraId="13A63315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69 кг,</w:t>
            </w:r>
          </w:p>
          <w:p w14:paraId="6A0256A9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75 кг,</w:t>
            </w:r>
          </w:p>
          <w:p w14:paraId="76C38DC6" w14:textId="77777777" w:rsidR="00112AA6" w:rsidRPr="0092527F" w:rsidRDefault="009E585F" w:rsidP="009E585F">
            <w:pPr>
              <w:tabs>
                <w:tab w:val="left" w:pos="3405"/>
              </w:tabs>
              <w:spacing w:line="360" w:lineRule="auto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75+ кг</w:t>
            </w:r>
          </w:p>
        </w:tc>
      </w:tr>
      <w:tr w:rsidR="00112AA6" w14:paraId="3B61B816" w14:textId="77777777" w:rsidTr="006A3454">
        <w:tc>
          <w:tcPr>
            <w:tcW w:w="3401" w:type="dxa"/>
          </w:tcPr>
          <w:p w14:paraId="1DFFBAA8" w14:textId="77777777"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6A8811D" w14:textId="77777777"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96E3DAE" w14:textId="77777777" w:rsidR="00112AA6" w:rsidRDefault="00112AA6" w:rsidP="006A3454">
            <w:pPr>
              <w:tabs>
                <w:tab w:val="left" w:pos="3405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Юниорки</w:t>
            </w:r>
          </w:p>
        </w:tc>
        <w:tc>
          <w:tcPr>
            <w:tcW w:w="3120" w:type="dxa"/>
          </w:tcPr>
          <w:p w14:paraId="554117B3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40 кг,</w:t>
            </w:r>
          </w:p>
          <w:p w14:paraId="3D36FF8D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46 кг,</w:t>
            </w:r>
          </w:p>
          <w:p w14:paraId="01F68FAE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52 кг,</w:t>
            </w:r>
          </w:p>
          <w:p w14:paraId="6AF2B650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58 кг,</w:t>
            </w:r>
          </w:p>
          <w:p w14:paraId="7C490C6E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64 кг,</w:t>
            </w:r>
          </w:p>
          <w:p w14:paraId="196EC1FD" w14:textId="77777777" w:rsidR="009E585F" w:rsidRPr="009E585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Весовая категория 70 кг,</w:t>
            </w:r>
          </w:p>
          <w:p w14:paraId="4914BB49" w14:textId="77777777" w:rsidR="00112AA6" w:rsidRPr="0092527F" w:rsidRDefault="009E585F" w:rsidP="009E585F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585F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Весовая категория 70+ кг</w:t>
            </w:r>
          </w:p>
        </w:tc>
      </w:tr>
    </w:tbl>
    <w:p w14:paraId="2EDFF24B" w14:textId="77777777" w:rsidR="00112AA6" w:rsidRPr="001257DC" w:rsidRDefault="00112AA6" w:rsidP="00381881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05EF9F7" w14:textId="77777777" w:rsidR="00D10D4C" w:rsidRPr="00112AA6" w:rsidRDefault="00670C06" w:rsidP="00381881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D10D4C"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Протест.</w:t>
      </w:r>
    </w:p>
    <w:p w14:paraId="36A866F3" w14:textId="40DDDC26" w:rsidR="00D10D4C" w:rsidRPr="00112AA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Протест подается 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представителем команды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в письменном виде в течение </w:t>
      </w:r>
      <w:r w:rsidR="005756E4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 (Пять)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минут после выступления спортсмена. Протест может подать только представитель команды</w:t>
      </w:r>
      <w:r w:rsidR="005756E4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в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14:paraId="75825988" w14:textId="77777777" w:rsidR="005179A8" w:rsidRPr="000E3D41" w:rsidRDefault="005179A8" w:rsidP="00381881">
      <w:pPr>
        <w:tabs>
          <w:tab w:val="left" w:pos="709"/>
        </w:tabs>
        <w:ind w:left="284" w:firstLine="425"/>
        <w:jc w:val="both"/>
        <w:rPr>
          <w:rFonts w:asciiTheme="majorHAnsi" w:hAnsiTheme="majorHAnsi"/>
          <w:b/>
          <w:sz w:val="24"/>
          <w:szCs w:val="24"/>
        </w:rPr>
      </w:pPr>
    </w:p>
    <w:p w14:paraId="24B1ADC5" w14:textId="77777777" w:rsidR="00D10D4C" w:rsidRPr="00112AA6" w:rsidRDefault="00670C06" w:rsidP="00381881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D10D4C"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Судьи.</w:t>
      </w:r>
    </w:p>
    <w:p w14:paraId="4F641FAE" w14:textId="0D5E52FB" w:rsidR="00D10D4C" w:rsidRPr="00AC65CC" w:rsidRDefault="00114DEF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Каждая команда должна предос</w:t>
      </w:r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тавить одного судью на каждые 5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участников. </w:t>
      </w:r>
    </w:p>
    <w:p w14:paraId="275B87D8" w14:textId="76A23050" w:rsidR="00AC65CC" w:rsidRDefault="00EE2AC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</w:t>
      </w:r>
      <w:r w:rsid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еобходимо заявить судей в систему: </w:t>
      </w:r>
      <w:hyperlink r:id="rId10" w:history="1">
        <w:r w:rsidR="00385C61" w:rsidRPr="00E363F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https</w:t>
        </w:r>
        <w:r w:rsidR="00385C61" w:rsidRPr="00E363FE">
          <w:rPr>
            <w:rStyle w:val="a3"/>
            <w:rFonts w:asciiTheme="majorHAnsi" w:hAnsiTheme="maj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://</w:t>
        </w:r>
        <w:r w:rsidR="00385C61" w:rsidRPr="00E363F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tkd</w:t>
        </w:r>
        <w:r w:rsidR="00385C61" w:rsidRPr="00E363FE">
          <w:rPr>
            <w:rStyle w:val="a3"/>
            <w:rFonts w:asciiTheme="majorHAnsi" w:hAnsiTheme="maj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-</w:t>
        </w:r>
        <w:r w:rsidR="00385C61" w:rsidRPr="00E363F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system</w:t>
        </w:r>
        <w:r w:rsidR="00385C61" w:rsidRPr="00E363FE">
          <w:rPr>
            <w:rStyle w:val="a3"/>
            <w:rFonts w:asciiTheme="majorHAnsi" w:hAnsiTheme="maj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.</w:t>
        </w:r>
        <w:r w:rsidR="00385C61" w:rsidRPr="00E363F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ru</w:t>
        </w:r>
      </w:hyperlink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до </w:t>
      </w:r>
      <w:r>
        <w:rPr>
          <w:rFonts w:asciiTheme="majorHAnsi" w:hAnsiTheme="majorHAnsi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09</w:t>
      </w:r>
      <w:r w:rsidRPr="005756E4">
        <w:rPr>
          <w:rFonts w:asciiTheme="majorHAnsi" w:hAnsiTheme="majorHAnsi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декабря 2019 г</w:t>
      </w:r>
      <w:r w:rsidRP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EE2AC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и прислать з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аявку на судей установленного образца</w:t>
      </w: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на электронную почту: </w:t>
      </w:r>
      <w:hyperlink r:id="rId11" w:history="1">
        <w:r w:rsidRPr="00E363FE">
          <w:rPr>
            <w:rStyle w:val="a3"/>
            <w:rFonts w:asciiTheme="majorHAnsi" w:hAnsiTheme="maj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moscow.umpirecommitteetkd@yandex.ru</w:t>
        </w:r>
      </w:hyperlink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C55A589" w14:textId="4D0F2126" w:rsidR="00EE2AC6" w:rsidRPr="00EE2AC6" w:rsidRDefault="00EE2AC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Для получения логина и пароля необходимо написать </w:t>
      </w: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электронную почту: </w:t>
      </w:r>
      <w:hyperlink r:id="rId12" w:history="1">
        <w:r w:rsidRPr="009B7EB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tkd</w:t>
        </w:r>
        <w:r w:rsidRPr="009B7EBE">
          <w:rPr>
            <w:rStyle w:val="a3"/>
            <w:rFonts w:asciiTheme="majorHAnsi" w:hAnsiTheme="maj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-</w:t>
        </w:r>
        <w:r w:rsidRPr="009B7EB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system</w:t>
        </w:r>
        <w:r w:rsidRPr="009B7EBE">
          <w:rPr>
            <w:rStyle w:val="a3"/>
            <w:rFonts w:asciiTheme="majorHAnsi" w:hAnsiTheme="maj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@</w:t>
        </w:r>
        <w:r w:rsidRPr="009B7EB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mail</w:t>
        </w:r>
        <w:r w:rsidRPr="009B7EBE">
          <w:rPr>
            <w:rStyle w:val="a3"/>
            <w:rFonts w:asciiTheme="majorHAnsi" w:hAnsiTheme="maj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.</w:t>
        </w:r>
        <w:r w:rsidRPr="009B7EBE">
          <w:rPr>
            <w:rStyle w:val="a3"/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ru</w:t>
        </w:r>
      </w:hyperlink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14:paraId="4F202A21" w14:textId="69CF9A0C" w:rsidR="00670C06" w:rsidRPr="00112AA6" w:rsidRDefault="00670C0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Сбор судей в день проведения соревнований в 08:15 часов.</w:t>
      </w:r>
    </w:p>
    <w:p w14:paraId="1FFD1E9D" w14:textId="69A2C5C5" w:rsidR="00670C0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Судьи и </w:t>
      </w:r>
      <w:r w:rsidR="00D46D23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секунданты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обязаны иметь соответствующую форму и экипировку, удовлетворяющую требованиям </w:t>
      </w:r>
      <w:r w:rsidR="00670C0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тхэквондо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ИТФ. </w:t>
      </w:r>
    </w:p>
    <w:p w14:paraId="4C8C32B8" w14:textId="2B03EE73" w:rsidR="00670C06" w:rsidRDefault="00670C0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0C0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Все судьи должны</w:t>
      </w:r>
      <w:r w:rsidR="0024516F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быть в судейской форме одежды: </w:t>
      </w:r>
      <w:r w:rsidRPr="00670C0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тёмно-синий (чёрный) костюм, белая рубашка с длинным рукавом, тёмн</w:t>
      </w:r>
      <w:r w:rsidR="0024516F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о-синий</w:t>
      </w:r>
      <w:r w:rsidRPr="00670C0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галстук, белые носки, белая спортивная обувь</w:t>
      </w:r>
      <w:r w:rsidR="0024516F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значок ИТФ, зажим для галстука</w:t>
      </w:r>
      <w:r w:rsidRPr="00670C0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). 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Суд</w:t>
      </w:r>
      <w:r w:rsidR="0024516F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ьи должны быть не младше 14 лет, квалификацией не ниже 2го гыпа</w:t>
      </w:r>
      <w:r w:rsid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прошедшие региональные судейские семинары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виду спорта «тхэквондо ИТФ».</w:t>
      </w:r>
    </w:p>
    <w:p w14:paraId="398293D6" w14:textId="53EF9709" w:rsidR="00D10D4C" w:rsidRDefault="00C75472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Судьям необходимо с собой иметь паспорт и документ, подтверждающий квалификацию.</w:t>
      </w:r>
    </w:p>
    <w:p w14:paraId="298221D1" w14:textId="1579C73B" w:rsidR="0024516F" w:rsidRPr="00112AA6" w:rsidRDefault="0024516F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Форма одежды секунданта – спортивный костюм, футболка и спортивная обувь. Секунданту не допускается ношение </w:t>
      </w:r>
      <w:r w:rsid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головных уборов и повязок, иной обуви, кроме спортивной, маек-безрукавок, лосин. Запрещается: пользоваться всеми видами мобильных устройств во время секундирования, включая видео- и фотосъёмку.</w:t>
      </w:r>
    </w:p>
    <w:p w14:paraId="616E4E29" w14:textId="77777777" w:rsidR="000A703D" w:rsidRPr="000E3D41" w:rsidRDefault="000A703D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sz w:val="24"/>
          <w:szCs w:val="24"/>
        </w:rPr>
      </w:pPr>
    </w:p>
    <w:p w14:paraId="5FB9576E" w14:textId="77777777" w:rsidR="00D10D4C" w:rsidRPr="00112AA6" w:rsidRDefault="00670C06" w:rsidP="00381881">
      <w:pPr>
        <w:tabs>
          <w:tab w:val="left" w:pos="3405"/>
        </w:tabs>
        <w:ind w:left="284" w:firstLine="426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</w:t>
      </w:r>
      <w:r w:rsidR="00D10D4C"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Награждение.</w:t>
      </w:r>
    </w:p>
    <w:p w14:paraId="645BFD50" w14:textId="02710829" w:rsidR="00381881" w:rsidRPr="00381881" w:rsidRDefault="00D10D4C" w:rsidP="00381881">
      <w:pPr>
        <w:ind w:left="284" w:firstLine="283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награждаются медалями и дип</w:t>
      </w:r>
      <w:r w:rsidR="000A703D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ломами соответствующих степеней.</w:t>
      </w:r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В каждой группе (туль, спарринг) спортсмен на</w:t>
      </w:r>
      <w:r w:rsid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граждается дипломом, медалью (1;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2;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3,</w:t>
      </w:r>
      <w:r w:rsid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1881"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 место), абсолютный победитель награждается кубком.</w:t>
      </w:r>
    </w:p>
    <w:p w14:paraId="3811C48C" w14:textId="77777777" w:rsidR="00120974" w:rsidRPr="00381881" w:rsidRDefault="00381881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81881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Победители и призеры среди команд (клубов) награждаются кубками за 1, 2 и 3 место.</w:t>
      </w:r>
    </w:p>
    <w:p w14:paraId="1CAE0A93" w14:textId="0145B69F" w:rsidR="00381881" w:rsidRPr="00EE2AC6" w:rsidRDefault="00EE2AC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r w:rsidRPr="00EE2AC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награждение спортсмен должен выйти в добок ИТФ или в спортивном клубном костюме и спортивной обуви.</w:t>
      </w:r>
    </w:p>
    <w:bookmarkEnd w:id="0"/>
    <w:p w14:paraId="7B892F84" w14:textId="77777777" w:rsidR="00EE2AC6" w:rsidRDefault="00EE2AC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BD86977" w14:textId="6D33E947" w:rsidR="00D10D4C" w:rsidRPr="00112AA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670C0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60592A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Условия приема и оплата расходов.</w:t>
      </w:r>
    </w:p>
    <w:p w14:paraId="2CF95344" w14:textId="77777777" w:rsidR="00AC65CC" w:rsidRDefault="00D10D4C" w:rsidP="00100A7E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Расходы на организаци</w:t>
      </w:r>
      <w:r w:rsidR="00AC65CC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ю и проведение соревнований несё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т </w:t>
      </w:r>
      <w:r w:rsidR="00AB32A7"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РСОО «Спортивный клуб таэквон-до «СЕВЕРО-ЗАПАД»»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14:paraId="1852DFB0" w14:textId="590B98FF" w:rsidR="00381881" w:rsidRPr="00100A7E" w:rsidRDefault="00D10D4C" w:rsidP="00100A7E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Расходы по участникам соревнований и тренерам несут организации, направляющие их на соревнова</w:t>
      </w:r>
      <w:r w:rsid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ния.</w:t>
      </w:r>
    </w:p>
    <w:p w14:paraId="3E5C142A" w14:textId="77777777" w:rsidR="00381881" w:rsidRDefault="00381881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D7E760F" w14:textId="77777777" w:rsidR="00381881" w:rsidRDefault="00381881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783FF62" w14:textId="47261342" w:rsidR="00D10D4C" w:rsidRPr="00112AA6" w:rsidRDefault="00AC65C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Настоящее П</w:t>
      </w:r>
      <w:r w:rsidR="00D10D4C"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оложение является официальным вызовом на соревнования.</w:t>
      </w:r>
    </w:p>
    <w:p w14:paraId="0DE915AA" w14:textId="77777777" w:rsidR="00670C06" w:rsidRDefault="00670C06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1F0E40A" w14:textId="77777777" w:rsidR="00185606" w:rsidRPr="00670C06" w:rsidRDefault="00D10D4C" w:rsidP="00381881">
      <w:pPr>
        <w:tabs>
          <w:tab w:val="left" w:pos="3405"/>
        </w:tabs>
        <w:ind w:left="284" w:firstLine="425"/>
        <w:jc w:val="both"/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100A7E">
        <w:rPr>
          <w:rFonts w:asciiTheme="majorHAnsi" w:hAnsiTheme="majorHAnsi"/>
          <w:b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e'</w:t>
      </w:r>
      <w:r w:rsidRPr="00670C06">
        <w:rPr>
          <w:rFonts w:asciiTheme="majorHAnsi" w:hAnsiTheme="majorHAnsi"/>
          <w:b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mail: </w:t>
      </w:r>
      <w:hyperlink r:id="rId13" w:history="1">
        <w:r w:rsidR="009E3E8B" w:rsidRPr="00670C06">
          <w:rPr>
            <w:rFonts w:asciiTheme="majorHAnsi" w:hAnsiTheme="majorHAnsi"/>
            <w:bCs/>
            <w:sz w:val="24"/>
            <w:szCs w:val="24"/>
            <w:lang w:val="en-US"/>
            <w14:shadow w14:blurRad="0" w14:dist="0" w14:dir="0" w14:sx="0" w14:sy="0" w14:kx="0" w14:ky="0" w14:algn="none">
              <w14:srgbClr w14:val="000000"/>
            </w14:shadow>
          </w:rPr>
          <w:t>tkd-turnir@yandex.ru</w:t>
        </w:r>
      </w:hyperlink>
      <w:r w:rsidR="009E3E8B"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AB32A7"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tkd-sz@mail.ru</w:t>
      </w:r>
    </w:p>
    <w:p w14:paraId="51691FD6" w14:textId="77777777" w:rsidR="00114DEF" w:rsidRPr="00100A7E" w:rsidRDefault="00112AA6" w:rsidP="00381881">
      <w:pPr>
        <w:tabs>
          <w:tab w:val="left" w:pos="3405"/>
        </w:tabs>
        <w:ind w:left="284" w:firstLine="425"/>
        <w:jc w:val="both"/>
        <w:rPr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Телефон</w:t>
      </w:r>
      <w:r w:rsidR="00D10D4C" w:rsidRPr="00100A7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 w:rsidRP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+7</w:t>
      </w:r>
      <w:r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 </w:t>
      </w:r>
      <w:r w:rsidRP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977</w:t>
      </w:r>
      <w:r w:rsidRPr="00670C06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 </w:t>
      </w:r>
      <w:r w:rsidRPr="00100A7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517 68 63</w:t>
      </w:r>
      <w:r w:rsidR="00D10D4C" w:rsidRPr="00100A7E">
        <w:rPr>
          <w:b/>
          <w:sz w:val="24"/>
          <w:szCs w:val="24"/>
        </w:rPr>
        <w:br w:type="page"/>
      </w:r>
    </w:p>
    <w:p w14:paraId="48F7242A" w14:textId="77777777" w:rsidR="000A582E" w:rsidRPr="00100A7E" w:rsidRDefault="000A582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14:paraId="4C334DC7" w14:textId="77777777" w:rsidR="00FB7B1E" w:rsidRPr="00100A7E" w:rsidRDefault="00FB7B1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14:paraId="673BA20F" w14:textId="77777777" w:rsidR="00FB7B1E" w:rsidRPr="00100A7E" w:rsidRDefault="00FB7B1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14:paraId="75C50053" w14:textId="77777777" w:rsidR="00FB7B1E" w:rsidRPr="00100A7E" w:rsidRDefault="00FB7B1E" w:rsidP="00114DEF">
      <w:pPr>
        <w:tabs>
          <w:tab w:val="left" w:pos="-284"/>
        </w:tabs>
        <w:jc w:val="center"/>
        <w:rPr>
          <w:b/>
          <w:sz w:val="24"/>
          <w:szCs w:val="24"/>
        </w:rPr>
      </w:pPr>
    </w:p>
    <w:p w14:paraId="21AA590E" w14:textId="77777777" w:rsidR="00114DEF" w:rsidRPr="00112AA6" w:rsidRDefault="00114DEF" w:rsidP="00114DEF">
      <w:pPr>
        <w:tabs>
          <w:tab w:val="left" w:pos="-284"/>
        </w:tabs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ЗАЯВКА ДЛЯ СУДЕЙ </w:t>
      </w:r>
      <w:r w:rsidRPr="00112AA6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</w:p>
    <w:p w14:paraId="1F272CF4" w14:textId="77777777" w:rsidR="00114DEF" w:rsidRPr="00112AA6" w:rsidRDefault="00114DEF" w:rsidP="00114DEF">
      <w:pP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3CF44F54" w14:textId="77777777" w:rsidR="00430A0D" w:rsidRPr="00112AA6" w:rsidRDefault="00430A0D" w:rsidP="00430A0D">
      <w:pPr>
        <w:jc w:val="center"/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Список судей</w:t>
      </w:r>
    </w:p>
    <w:p w14:paraId="03941652" w14:textId="77777777" w:rsidR="00430A0D" w:rsidRPr="00112AA6" w:rsidRDefault="00430A0D" w:rsidP="00430A0D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329023B" w14:textId="77777777" w:rsidR="00430A0D" w:rsidRPr="00FB7B1E" w:rsidRDefault="00430A0D" w:rsidP="00430A0D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14:paraId="37478559" w14:textId="18E300A7" w:rsidR="00430A0D" w:rsidRPr="00FB7B1E" w:rsidRDefault="00430A0D" w:rsidP="00430A0D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 w:rsidR="00273757">
        <w:rPr>
          <w:rFonts w:asciiTheme="majorHAnsi" w:hAnsiTheme="majorHAnsi"/>
          <w:b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IX</w:t>
      </w: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Открытом Кубке Северо – Запада по тхэквондо ИТФ</w:t>
      </w:r>
    </w:p>
    <w:p w14:paraId="4DD38118" w14:textId="77777777" w:rsidR="00430A0D" w:rsidRPr="00FB7B1E" w:rsidRDefault="005C4F79" w:rsidP="00430A0D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среди юношей и девушек 11</w:t>
      </w:r>
      <w:r w:rsidR="00430A0D"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-13 лет, юниоров и юниорок 14-15 и 16-17 лет</w:t>
      </w:r>
    </w:p>
    <w:p w14:paraId="460C66C9" w14:textId="37F59BD5" w:rsidR="00430A0D" w:rsidRPr="00112AA6" w:rsidRDefault="00430A0D" w:rsidP="00430A0D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</w:t>
      </w:r>
      <w:r w:rsidR="00533587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5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декабря 201</w:t>
      </w:r>
      <w:r w:rsidR="00533587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9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г.</w:t>
      </w:r>
    </w:p>
    <w:p w14:paraId="64D00A87" w14:textId="77777777" w:rsidR="00430A0D" w:rsidRDefault="00430A0D" w:rsidP="00430A0D">
      <w:pPr>
        <w:jc w:val="center"/>
        <w:rPr>
          <w:sz w:val="28"/>
          <w:szCs w:val="28"/>
        </w:rPr>
      </w:pPr>
    </w:p>
    <w:p w14:paraId="1C30D142" w14:textId="77777777" w:rsidR="00FB7B1E" w:rsidRPr="004A31E0" w:rsidRDefault="00FB7B1E" w:rsidP="00430A0D">
      <w:pPr>
        <w:jc w:val="center"/>
        <w:rPr>
          <w:sz w:val="28"/>
          <w:szCs w:val="28"/>
        </w:rPr>
      </w:pPr>
    </w:p>
    <w:p w14:paraId="17D8A041" w14:textId="77777777" w:rsidR="00430A0D" w:rsidRPr="004A31E0" w:rsidRDefault="00430A0D" w:rsidP="00430A0D">
      <w:pPr>
        <w:jc w:val="center"/>
        <w:rPr>
          <w:sz w:val="28"/>
          <w:szCs w:val="28"/>
        </w:rPr>
      </w:pPr>
    </w:p>
    <w:tbl>
      <w:tblPr>
        <w:tblW w:w="7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00"/>
        <w:gridCol w:w="1843"/>
        <w:gridCol w:w="2268"/>
      </w:tblGrid>
      <w:tr w:rsidR="00430A0D" w:rsidRPr="004A31E0" w14:paraId="591EBAAF" w14:textId="77777777" w:rsidTr="00430A0D">
        <w:trPr>
          <w:jc w:val="center"/>
        </w:trPr>
        <w:tc>
          <w:tcPr>
            <w:tcW w:w="675" w:type="dxa"/>
          </w:tcPr>
          <w:p w14:paraId="6C8897D5" w14:textId="77777777"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3100" w:type="dxa"/>
          </w:tcPr>
          <w:p w14:paraId="4F35A563" w14:textId="77777777"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ФИО (полностью)</w:t>
            </w:r>
          </w:p>
        </w:tc>
        <w:tc>
          <w:tcPr>
            <w:tcW w:w="1843" w:type="dxa"/>
          </w:tcPr>
          <w:p w14:paraId="5816AD17" w14:textId="77777777"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2268" w:type="dxa"/>
          </w:tcPr>
          <w:p w14:paraId="78FB3B4C" w14:textId="77777777" w:rsidR="00430A0D" w:rsidRPr="00112AA6" w:rsidRDefault="00430A0D" w:rsidP="006A345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Техническая квалификация</w:t>
            </w:r>
          </w:p>
        </w:tc>
      </w:tr>
      <w:tr w:rsidR="00430A0D" w:rsidRPr="004A31E0" w14:paraId="11168F37" w14:textId="77777777" w:rsidTr="00430A0D">
        <w:trPr>
          <w:jc w:val="center"/>
        </w:trPr>
        <w:tc>
          <w:tcPr>
            <w:tcW w:w="675" w:type="dxa"/>
          </w:tcPr>
          <w:p w14:paraId="0AECB0F5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</w:p>
        </w:tc>
        <w:tc>
          <w:tcPr>
            <w:tcW w:w="3100" w:type="dxa"/>
          </w:tcPr>
          <w:p w14:paraId="354D5144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1843" w:type="dxa"/>
          </w:tcPr>
          <w:p w14:paraId="72336243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01.01.2000</w:t>
            </w:r>
          </w:p>
        </w:tc>
        <w:tc>
          <w:tcPr>
            <w:tcW w:w="2268" w:type="dxa"/>
          </w:tcPr>
          <w:p w14:paraId="384D85E6" w14:textId="77777777" w:rsidR="00430A0D" w:rsidRPr="00112AA6" w:rsidRDefault="00430A0D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дан</w:t>
            </w:r>
          </w:p>
        </w:tc>
      </w:tr>
      <w:tr w:rsidR="00430A0D" w:rsidRPr="004A31E0" w14:paraId="6DF59075" w14:textId="77777777" w:rsidTr="00430A0D">
        <w:trPr>
          <w:jc w:val="center"/>
        </w:trPr>
        <w:tc>
          <w:tcPr>
            <w:tcW w:w="675" w:type="dxa"/>
          </w:tcPr>
          <w:p w14:paraId="2980EF79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2.</w:t>
            </w:r>
          </w:p>
        </w:tc>
        <w:tc>
          <w:tcPr>
            <w:tcW w:w="3100" w:type="dxa"/>
          </w:tcPr>
          <w:p w14:paraId="526FBB2A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14:paraId="236C1BAB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14:paraId="056E27B2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30A0D" w:rsidRPr="004A31E0" w14:paraId="4BB6500A" w14:textId="77777777" w:rsidTr="00430A0D">
        <w:trPr>
          <w:jc w:val="center"/>
        </w:trPr>
        <w:tc>
          <w:tcPr>
            <w:tcW w:w="675" w:type="dxa"/>
          </w:tcPr>
          <w:p w14:paraId="00B3CC92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3.</w:t>
            </w:r>
          </w:p>
        </w:tc>
        <w:tc>
          <w:tcPr>
            <w:tcW w:w="3100" w:type="dxa"/>
          </w:tcPr>
          <w:p w14:paraId="0CBBBE74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14:paraId="19863193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14:paraId="4C2893AE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30A0D" w:rsidRPr="004A31E0" w14:paraId="2407E9F0" w14:textId="77777777" w:rsidTr="00430A0D">
        <w:trPr>
          <w:jc w:val="center"/>
        </w:trPr>
        <w:tc>
          <w:tcPr>
            <w:tcW w:w="675" w:type="dxa"/>
          </w:tcPr>
          <w:p w14:paraId="2C297F47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12AA6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4.</w:t>
            </w:r>
          </w:p>
        </w:tc>
        <w:tc>
          <w:tcPr>
            <w:tcW w:w="3100" w:type="dxa"/>
          </w:tcPr>
          <w:p w14:paraId="4F0492FF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843" w:type="dxa"/>
          </w:tcPr>
          <w:p w14:paraId="7D88100F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68" w:type="dxa"/>
          </w:tcPr>
          <w:p w14:paraId="67DCFDF7" w14:textId="77777777" w:rsidR="00430A0D" w:rsidRPr="00112AA6" w:rsidRDefault="00430A0D" w:rsidP="006A3454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5EA663AB" w14:textId="77777777" w:rsidR="00430A0D" w:rsidRPr="004A31E0" w:rsidRDefault="00430A0D" w:rsidP="00430A0D">
      <w:pPr>
        <w:jc w:val="center"/>
        <w:rPr>
          <w:sz w:val="28"/>
          <w:szCs w:val="28"/>
        </w:rPr>
      </w:pPr>
    </w:p>
    <w:p w14:paraId="304A7BE7" w14:textId="77777777" w:rsidR="00430A0D" w:rsidRDefault="00430A0D" w:rsidP="00430A0D">
      <w:pPr>
        <w:jc w:val="center"/>
        <w:rPr>
          <w:sz w:val="28"/>
          <w:szCs w:val="28"/>
        </w:rPr>
      </w:pPr>
    </w:p>
    <w:p w14:paraId="34800C29" w14:textId="77777777" w:rsidR="00FB7B1E" w:rsidRPr="004A31E0" w:rsidRDefault="00FB7B1E" w:rsidP="00430A0D">
      <w:pPr>
        <w:jc w:val="center"/>
        <w:rPr>
          <w:sz w:val="28"/>
          <w:szCs w:val="28"/>
        </w:rPr>
      </w:pPr>
    </w:p>
    <w:p w14:paraId="2F5F400F" w14:textId="77777777" w:rsidR="00114DEF" w:rsidRPr="00112AA6" w:rsidRDefault="00114DEF" w:rsidP="00112AA6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131F8">
        <w:rPr>
          <w:sz w:val="24"/>
          <w:szCs w:val="24"/>
        </w:rPr>
        <w:tab/>
      </w:r>
      <w:r w:rsidR="00C75472"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Представитель команды</w:t>
      </w: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_________________________Ф.И.О.</w:t>
      </w:r>
    </w:p>
    <w:p w14:paraId="74295E02" w14:textId="77777777" w:rsidR="00114DEF" w:rsidRPr="00112AA6" w:rsidRDefault="00114DEF" w:rsidP="00112AA6">
      <w:pPr>
        <w:jc w:val="center"/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М.П.</w:t>
      </w:r>
    </w:p>
    <w:p w14:paraId="72085568" w14:textId="77777777" w:rsidR="00114DEF" w:rsidRPr="00112AA6" w:rsidRDefault="00114DEF" w:rsidP="00114DEF">
      <w:pPr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4C1592A" w14:textId="77777777" w:rsidR="00114DEF" w:rsidRPr="00112AA6" w:rsidRDefault="00114DEF" w:rsidP="00D10D4C">
      <w:pPr>
        <w:tabs>
          <w:tab w:val="left" w:pos="3405"/>
        </w:tabs>
        <w:spacing w:line="360" w:lineRule="auto"/>
        <w:ind w:left="284" w:firstLine="426"/>
        <w:jc w:val="both"/>
        <w:rPr>
          <w:rFonts w:asciiTheme="majorHAnsi" w:hAnsiTheme="maj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88666C4" w14:textId="77777777" w:rsidR="00D10D4C" w:rsidRPr="00AB32A7" w:rsidRDefault="00D10D4C" w:rsidP="00D10D4C">
      <w:pPr>
        <w:tabs>
          <w:tab w:val="left" w:pos="3405"/>
        </w:tabs>
        <w:spacing w:line="360" w:lineRule="auto"/>
        <w:ind w:firstLine="426"/>
        <w:jc w:val="both"/>
        <w:rPr>
          <w:sz w:val="24"/>
          <w:szCs w:val="24"/>
        </w:rPr>
        <w:sectPr w:rsidR="00D10D4C" w:rsidRPr="00AB32A7" w:rsidSect="00112AA6">
          <w:pgSz w:w="11906" w:h="16838"/>
          <w:pgMar w:top="568" w:right="991" w:bottom="284" w:left="709" w:header="425" w:footer="0" w:gutter="0"/>
          <w:cols w:space="708"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662"/>
      </w:tblGrid>
      <w:tr w:rsidR="00FB7B1E" w:rsidRPr="00347AEE" w14:paraId="507EA672" w14:textId="77777777" w:rsidTr="009E585F">
        <w:trPr>
          <w:jc w:val="center"/>
        </w:trPr>
        <w:tc>
          <w:tcPr>
            <w:tcW w:w="7366" w:type="dxa"/>
            <w:shd w:val="clear" w:color="auto" w:fill="auto"/>
          </w:tcPr>
          <w:p w14:paraId="6721441E" w14:textId="77777777" w:rsidR="00FB7B1E" w:rsidRPr="000E3D41" w:rsidRDefault="00FB7B1E" w:rsidP="006A3454">
            <w:pPr>
              <w:tabs>
                <w:tab w:val="left" w:pos="645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023F27B7" w14:textId="77777777"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УТВЕРЖДАЮ:</w:t>
            </w:r>
          </w:p>
          <w:p w14:paraId="4BE351C6" w14:textId="77777777" w:rsidR="00FB7B1E" w:rsidRPr="00347AEE" w:rsidRDefault="00871081" w:rsidP="00FB7B1E">
            <w:pPr>
              <w:tabs>
                <w:tab w:val="left" w:pos="6450"/>
              </w:tabs>
              <w:jc w:val="center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Руководитель Клуба</w:t>
            </w:r>
          </w:p>
          <w:p w14:paraId="6AC4FEE8" w14:textId="77777777" w:rsidR="00FB7B1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7AEE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_________________ </w:t>
            </w:r>
            <w:r w:rsidR="00871081"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ФИО</w:t>
            </w:r>
          </w:p>
          <w:p w14:paraId="2274034B" w14:textId="77777777" w:rsidR="00871081" w:rsidRPr="00347AEE" w:rsidRDefault="00871081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МП</w:t>
            </w:r>
          </w:p>
          <w:p w14:paraId="57AF1535" w14:textId="77777777"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2CD7E99" w14:textId="77777777" w:rsidR="00FB7B1E" w:rsidRPr="00347AEE" w:rsidRDefault="00FB7B1E" w:rsidP="006A3454">
            <w:pPr>
              <w:tabs>
                <w:tab w:val="left" w:pos="6450"/>
              </w:tabs>
              <w:jc w:val="right"/>
              <w:rPr>
                <w:rFonts w:asciiTheme="majorHAnsi" w:hAnsiTheme="majorHAnsi"/>
                <w:b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25C44ECA" w14:textId="77777777" w:rsidR="00FB7B1E" w:rsidRDefault="00FB7B1E" w:rsidP="00D10D4C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70F5A05" w14:textId="77777777" w:rsidR="00FB7B1E" w:rsidRDefault="00FB7B1E" w:rsidP="00D10D4C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2FD6C54" w14:textId="77777777" w:rsidR="00D10D4C" w:rsidRPr="00FB7B1E" w:rsidRDefault="00D10D4C" w:rsidP="00D10D4C">
      <w:pPr>
        <w:tabs>
          <w:tab w:val="left" w:pos="3405"/>
        </w:tabs>
        <w:spacing w:line="360" w:lineRule="auto"/>
        <w:ind w:firstLine="426"/>
        <w:jc w:val="center"/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ОБЩАЯ ЗАЯВКА</w:t>
      </w:r>
    </w:p>
    <w:p w14:paraId="6F318564" w14:textId="77777777" w:rsidR="00FB7B1E" w:rsidRPr="00FB7B1E" w:rsidRDefault="00FB7B1E" w:rsidP="006A3454">
      <w:pPr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Клуба _______________</w:t>
      </w:r>
    </w:p>
    <w:p w14:paraId="59D733FB" w14:textId="6E272AAB" w:rsidR="00FB7B1E" w:rsidRPr="00FB7B1E" w:rsidRDefault="00FB7B1E" w:rsidP="006A3454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на участие в </w:t>
      </w:r>
      <w:r w:rsidR="00533587">
        <w:rPr>
          <w:rFonts w:asciiTheme="majorHAnsi" w:hAnsiTheme="majorHAnsi"/>
          <w:b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IX</w:t>
      </w:r>
      <w:r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Открытом Кубке Северо – Запада по тхэквондо ИТФ</w:t>
      </w:r>
    </w:p>
    <w:p w14:paraId="2FF1F854" w14:textId="77777777" w:rsidR="00FB7B1E" w:rsidRPr="00FB7B1E" w:rsidRDefault="005C4F79" w:rsidP="006A3454">
      <w:pPr>
        <w:tabs>
          <w:tab w:val="left" w:pos="3405"/>
        </w:tabs>
        <w:ind w:left="284" w:firstLine="426"/>
        <w:jc w:val="center"/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среди юношей и девушек 11</w:t>
      </w:r>
      <w:r w:rsidR="00FB7B1E" w:rsidRPr="00FB7B1E">
        <w:rPr>
          <w:rFonts w:asciiTheme="majorHAnsi" w:hAnsiTheme="maj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-13 лет, юниоров и юниорок 14-15 и 16-17 лет</w:t>
      </w:r>
    </w:p>
    <w:p w14:paraId="70D087AD" w14:textId="2D02D619" w:rsidR="00FB7B1E" w:rsidRDefault="00FB7B1E" w:rsidP="00FB7B1E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на 1</w:t>
      </w:r>
      <w:r w:rsidR="00533587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5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декабря 201</w:t>
      </w:r>
      <w:r w:rsidR="00533587">
        <w:rPr>
          <w:rFonts w:asciiTheme="majorHAnsi" w:hAnsiTheme="majorHAnsi"/>
          <w:bCs/>
          <w:sz w:val="24"/>
          <w:szCs w:val="24"/>
          <w:lang w:val="en-US"/>
          <w14:shadow w14:blurRad="0" w14:dist="0" w14:dir="0" w14:sx="0" w14:sy="0" w14:kx="0" w14:ky="0" w14:algn="none">
            <w14:srgbClr w14:val="000000"/>
          </w14:shadow>
        </w:rPr>
        <w:t>9</w:t>
      </w:r>
      <w:r w:rsidRPr="00112AA6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г.</w:t>
      </w:r>
    </w:p>
    <w:p w14:paraId="0AF1FDE6" w14:textId="77777777" w:rsidR="009E585F" w:rsidRPr="00112AA6" w:rsidRDefault="009E585F" w:rsidP="00FB7B1E">
      <w:pPr>
        <w:jc w:val="center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pPr w:leftFromText="180" w:rightFromText="180" w:vertAnchor="text" w:horzAnchor="margin" w:tblpXSpec="center" w:tblpY="226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002"/>
        <w:gridCol w:w="993"/>
        <w:gridCol w:w="1588"/>
        <w:gridCol w:w="993"/>
        <w:gridCol w:w="1134"/>
        <w:gridCol w:w="992"/>
        <w:gridCol w:w="1276"/>
        <w:gridCol w:w="1559"/>
        <w:gridCol w:w="1559"/>
      </w:tblGrid>
      <w:tr w:rsidR="00FB7B1E" w:rsidRPr="00FB7B1E" w14:paraId="76992710" w14:textId="77777777" w:rsidTr="00FB7B1E">
        <w:trPr>
          <w:trHeight w:val="1425"/>
        </w:trPr>
        <w:tc>
          <w:tcPr>
            <w:tcW w:w="415" w:type="dxa"/>
            <w:shd w:val="clear" w:color="auto" w:fill="auto"/>
            <w:noWrap/>
            <w:vAlign w:val="center"/>
          </w:tcPr>
          <w:p w14:paraId="00A61263" w14:textId="77777777"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№</w:t>
            </w:r>
          </w:p>
        </w:tc>
        <w:tc>
          <w:tcPr>
            <w:tcW w:w="3002" w:type="dxa"/>
            <w:shd w:val="clear" w:color="auto" w:fill="auto"/>
            <w:noWrap/>
            <w:vAlign w:val="center"/>
          </w:tcPr>
          <w:p w14:paraId="7E1C0B6B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Фамилия Имя Отчество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EF1591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 (м/ж)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31B06E9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дата рождения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E4EB11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возраст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ABD86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квалиф.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E5890E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личный туль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C7D3F4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личный спарринг  (вес, кг)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1AE067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Тренер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1FA211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Допуск врача</w:t>
            </w:r>
          </w:p>
        </w:tc>
      </w:tr>
      <w:tr w:rsidR="00FB7B1E" w:rsidRPr="00FB7B1E" w14:paraId="4BDC4FD8" w14:textId="77777777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14:paraId="6C7C7630" w14:textId="77777777"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14:paraId="7DCF067F" w14:textId="77777777" w:rsidR="00FB7B1E" w:rsidRPr="00FB7B1E" w:rsidRDefault="00FB7B1E" w:rsidP="00FB7B1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Иванов Иван Иванович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A39281B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4DC451EC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01.01.1992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F87BAD3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1726AB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 дан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3324E5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1B3691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091632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Сергеев С.С.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53483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B7B1E" w:rsidRPr="00FB7B1E" w14:paraId="342F4026" w14:textId="77777777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14:paraId="5DEFEB88" w14:textId="77777777"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14:paraId="582BA6FB" w14:textId="77777777" w:rsidR="00FB7B1E" w:rsidRPr="00FB7B1E" w:rsidRDefault="00FB7B1E" w:rsidP="00FB7B1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B1DE93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4BB47CC0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622B94D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2B99DC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BA736C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EAE2A8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61A94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36678D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B7B1E" w:rsidRPr="00FB7B1E" w14:paraId="4FFC0A18" w14:textId="77777777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14:paraId="13BCC6ED" w14:textId="77777777"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B7B1E"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3002" w:type="dxa"/>
            <w:shd w:val="clear" w:color="auto" w:fill="auto"/>
            <w:noWrap/>
            <w:vAlign w:val="bottom"/>
          </w:tcPr>
          <w:p w14:paraId="4C2832C3" w14:textId="77777777" w:rsidR="00FB7B1E" w:rsidRPr="00FB7B1E" w:rsidRDefault="00FB7B1E" w:rsidP="00FB7B1E">
            <w:pPr>
              <w:ind w:left="-82" w:right="-130"/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D303350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7D2D610C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0F0F328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AD31A7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56B1A0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E93ECA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1A8201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FA4A2A" w14:textId="77777777"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B7B1E" w:rsidRPr="00FB7B1E" w14:paraId="719EB105" w14:textId="77777777" w:rsidTr="00FB7B1E">
        <w:trPr>
          <w:trHeight w:val="495"/>
        </w:trPr>
        <w:tc>
          <w:tcPr>
            <w:tcW w:w="415" w:type="dxa"/>
            <w:shd w:val="clear" w:color="auto" w:fill="auto"/>
            <w:noWrap/>
            <w:vAlign w:val="bottom"/>
          </w:tcPr>
          <w:p w14:paraId="131C1695" w14:textId="77777777" w:rsidR="00FB7B1E" w:rsidRPr="00FB7B1E" w:rsidRDefault="00FB7B1E" w:rsidP="00FB7B1E">
            <w:pPr>
              <w:ind w:left="-93" w:right="-275"/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002" w:type="dxa"/>
            <w:shd w:val="clear" w:color="auto" w:fill="auto"/>
            <w:noWrap/>
            <w:vAlign w:val="bottom"/>
          </w:tcPr>
          <w:p w14:paraId="379B2021" w14:textId="77777777" w:rsidR="00FB7B1E" w:rsidRPr="00FB7B1E" w:rsidRDefault="00FB7B1E" w:rsidP="00FB7B1E">
            <w:pPr>
              <w:jc w:val="both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52C6F33" w14:textId="77777777"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24B2CFDF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ADD5767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6F0FDE" w14:textId="77777777" w:rsidR="00FB7B1E" w:rsidRPr="00FB7B1E" w:rsidRDefault="00FB7B1E" w:rsidP="00FB7B1E">
            <w:pPr>
              <w:jc w:val="center"/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C07E74" w14:textId="77777777"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C01AEF" w14:textId="77777777"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D600CB" w14:textId="77777777"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E9278B" w14:textId="77777777" w:rsidR="00FB7B1E" w:rsidRPr="00FB7B1E" w:rsidRDefault="00FB7B1E" w:rsidP="00FB7B1E">
            <w:pPr>
              <w:rPr>
                <w:rFonts w:asciiTheme="majorHAnsi" w:hAnsiTheme="maj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6FFA0F7D" w14:textId="77777777" w:rsidR="00EC2423" w:rsidRPr="00AB32A7" w:rsidRDefault="00EC2423" w:rsidP="00EC2423">
      <w:pPr>
        <w:ind w:left="284" w:firstLine="425"/>
        <w:jc w:val="center"/>
        <w:rPr>
          <w:b/>
          <w:sz w:val="24"/>
          <w:szCs w:val="24"/>
        </w:rPr>
      </w:pPr>
    </w:p>
    <w:p w14:paraId="67312638" w14:textId="77777777"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3941D44" w14:textId="77777777"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4339B43" w14:textId="77777777"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AD81FDA" w14:textId="77777777" w:rsid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04A9EC0" w14:textId="77777777" w:rsidR="00D10D4C" w:rsidRPr="00FB7B1E" w:rsidRDefault="00FB7B1E" w:rsidP="00B50864">
      <w:pPr>
        <w:tabs>
          <w:tab w:val="left" w:pos="3405"/>
        </w:tabs>
        <w:spacing w:line="360" w:lineRule="auto"/>
        <w:ind w:firstLine="426"/>
        <w:jc w:val="both"/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Представитель ФИО</w:t>
      </w:r>
      <w:r w:rsidR="00D10D4C"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_____________________</w:t>
      </w:r>
      <w:r w:rsidR="00D10D4C" w:rsidRPr="00FB7B1E">
        <w:rPr>
          <w:rFonts w:asciiTheme="majorHAnsi" w:hAnsiTheme="maj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 xml:space="preserve">   Всего допущено (  ) _________ человек. Врач ___________</w:t>
      </w:r>
    </w:p>
    <w:p w14:paraId="69B8FA33" w14:textId="77777777" w:rsidR="00FB7B1E" w:rsidRDefault="00FB7B1E" w:rsidP="00E30FDB">
      <w:pPr>
        <w:ind w:left="60"/>
        <w:jc w:val="both"/>
        <w:rPr>
          <w:rFonts w:asciiTheme="majorHAnsi" w:hAnsiTheme="majorHAnsi"/>
          <w:b/>
          <w:b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863572F" w14:textId="77777777" w:rsidR="00E30FDB" w:rsidRPr="00FB7B1E" w:rsidRDefault="00E30FDB" w:rsidP="00E30FDB">
      <w:pPr>
        <w:ind w:left="60"/>
        <w:jc w:val="both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(Заявки составляются отдельно для каждой возрастной группы)</w:t>
      </w:r>
    </w:p>
    <w:p w14:paraId="16148C0E" w14:textId="77777777" w:rsidR="00E30FDB" w:rsidRPr="00FB7B1E" w:rsidRDefault="00E30FDB" w:rsidP="00E30FDB">
      <w:pPr>
        <w:ind w:left="60"/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FB7B1E">
        <w:rPr>
          <w:rFonts w:asciiTheme="majorHAnsi" w:hAnsiTheme="majorHAnsi"/>
          <w:b/>
          <w:bCs/>
          <w:i/>
          <w:color w:val="FF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В заявке указываете весовую категорию согласно Положению о соревнованиях (обратите внимание на новые весовые категории)! Реальный вес спортсмена писать не надо!!!</w:t>
      </w:r>
    </w:p>
    <w:sectPr w:rsidR="00E30FDB" w:rsidRPr="00FB7B1E" w:rsidSect="001234ED">
      <w:headerReference w:type="default" r:id="rId14"/>
      <w:footerReference w:type="default" r:id="rId15"/>
      <w:pgSz w:w="16838" w:h="11906" w:orient="landscape"/>
      <w:pgMar w:top="851" w:right="820" w:bottom="568" w:left="851" w:header="708" w:footer="708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3574" w14:textId="77777777" w:rsidR="00DC7B5A" w:rsidRDefault="00DC7B5A" w:rsidP="00D10D4C">
      <w:r>
        <w:separator/>
      </w:r>
    </w:p>
  </w:endnote>
  <w:endnote w:type="continuationSeparator" w:id="0">
    <w:p w14:paraId="1B067295" w14:textId="77777777" w:rsidR="00DC7B5A" w:rsidRDefault="00DC7B5A" w:rsidP="00D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9F8E" w14:textId="77777777" w:rsidR="00C75472" w:rsidRPr="009E46C8" w:rsidRDefault="00C75472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58EE" w14:textId="77777777" w:rsidR="00DC7B5A" w:rsidRDefault="00DC7B5A" w:rsidP="00D10D4C">
      <w:r>
        <w:separator/>
      </w:r>
    </w:p>
  </w:footnote>
  <w:footnote w:type="continuationSeparator" w:id="0">
    <w:p w14:paraId="2411221A" w14:textId="77777777" w:rsidR="00DC7B5A" w:rsidRDefault="00DC7B5A" w:rsidP="00D1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54F3" w14:textId="77777777" w:rsidR="00C75472" w:rsidRPr="009E46C8" w:rsidRDefault="00C75472" w:rsidP="001234E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FC9"/>
    <w:multiLevelType w:val="hybridMultilevel"/>
    <w:tmpl w:val="3B92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264C8E"/>
    <w:multiLevelType w:val="hybridMultilevel"/>
    <w:tmpl w:val="6D3CF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0811C1"/>
    <w:multiLevelType w:val="hybridMultilevel"/>
    <w:tmpl w:val="7C9A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09EB"/>
    <w:multiLevelType w:val="hybridMultilevel"/>
    <w:tmpl w:val="51DA9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4C"/>
    <w:rsid w:val="00006A5A"/>
    <w:rsid w:val="00023D9F"/>
    <w:rsid w:val="00042830"/>
    <w:rsid w:val="00051E67"/>
    <w:rsid w:val="000748D9"/>
    <w:rsid w:val="00084432"/>
    <w:rsid w:val="000A582E"/>
    <w:rsid w:val="000A703D"/>
    <w:rsid w:val="000B7E8F"/>
    <w:rsid w:val="000D5799"/>
    <w:rsid w:val="000E34EA"/>
    <w:rsid w:val="000E3D41"/>
    <w:rsid w:val="000F308F"/>
    <w:rsid w:val="00100A7E"/>
    <w:rsid w:val="00112AA6"/>
    <w:rsid w:val="00114DEF"/>
    <w:rsid w:val="0011501A"/>
    <w:rsid w:val="001173D6"/>
    <w:rsid w:val="00120974"/>
    <w:rsid w:val="001234ED"/>
    <w:rsid w:val="001257DC"/>
    <w:rsid w:val="00126926"/>
    <w:rsid w:val="00175E65"/>
    <w:rsid w:val="00185141"/>
    <w:rsid w:val="00185606"/>
    <w:rsid w:val="001A2618"/>
    <w:rsid w:val="002062D4"/>
    <w:rsid w:val="002211D4"/>
    <w:rsid w:val="0024516F"/>
    <w:rsid w:val="00260637"/>
    <w:rsid w:val="00273757"/>
    <w:rsid w:val="00283471"/>
    <w:rsid w:val="002B68C2"/>
    <w:rsid w:val="002C48B5"/>
    <w:rsid w:val="002E3C77"/>
    <w:rsid w:val="00311DC4"/>
    <w:rsid w:val="00324B37"/>
    <w:rsid w:val="003304BA"/>
    <w:rsid w:val="0034386B"/>
    <w:rsid w:val="00347AEE"/>
    <w:rsid w:val="00377D8E"/>
    <w:rsid w:val="00381881"/>
    <w:rsid w:val="00385C61"/>
    <w:rsid w:val="003A1616"/>
    <w:rsid w:val="003B4EDC"/>
    <w:rsid w:val="003C22CB"/>
    <w:rsid w:val="003D19FE"/>
    <w:rsid w:val="003D3858"/>
    <w:rsid w:val="003E03C4"/>
    <w:rsid w:val="003F1E61"/>
    <w:rsid w:val="00430A0D"/>
    <w:rsid w:val="00440943"/>
    <w:rsid w:val="00442E0C"/>
    <w:rsid w:val="0047505A"/>
    <w:rsid w:val="00493106"/>
    <w:rsid w:val="004B7E24"/>
    <w:rsid w:val="005179A8"/>
    <w:rsid w:val="00533587"/>
    <w:rsid w:val="005465EF"/>
    <w:rsid w:val="005756E4"/>
    <w:rsid w:val="0059331C"/>
    <w:rsid w:val="005A56F8"/>
    <w:rsid w:val="005B65F8"/>
    <w:rsid w:val="005C4F79"/>
    <w:rsid w:val="005C6D56"/>
    <w:rsid w:val="005D31A9"/>
    <w:rsid w:val="005E2B1F"/>
    <w:rsid w:val="005E6656"/>
    <w:rsid w:val="0060592A"/>
    <w:rsid w:val="006074EC"/>
    <w:rsid w:val="006227B2"/>
    <w:rsid w:val="00640F65"/>
    <w:rsid w:val="00657308"/>
    <w:rsid w:val="00670C06"/>
    <w:rsid w:val="006F1D72"/>
    <w:rsid w:val="00725C13"/>
    <w:rsid w:val="00734D3B"/>
    <w:rsid w:val="007421C0"/>
    <w:rsid w:val="00765884"/>
    <w:rsid w:val="00783263"/>
    <w:rsid w:val="007A6716"/>
    <w:rsid w:val="007C7406"/>
    <w:rsid w:val="007E5333"/>
    <w:rsid w:val="008128CA"/>
    <w:rsid w:val="00854BC0"/>
    <w:rsid w:val="008625A8"/>
    <w:rsid w:val="00871081"/>
    <w:rsid w:val="00871158"/>
    <w:rsid w:val="00871BF7"/>
    <w:rsid w:val="008A72DF"/>
    <w:rsid w:val="00900AC1"/>
    <w:rsid w:val="009043CE"/>
    <w:rsid w:val="00904EB6"/>
    <w:rsid w:val="0091785E"/>
    <w:rsid w:val="00922427"/>
    <w:rsid w:val="0092527F"/>
    <w:rsid w:val="0098201E"/>
    <w:rsid w:val="009B3A10"/>
    <w:rsid w:val="009D3A52"/>
    <w:rsid w:val="009D7918"/>
    <w:rsid w:val="009E0B9E"/>
    <w:rsid w:val="009E3E8B"/>
    <w:rsid w:val="009E585F"/>
    <w:rsid w:val="00A329A3"/>
    <w:rsid w:val="00A3719C"/>
    <w:rsid w:val="00A40306"/>
    <w:rsid w:val="00A63C40"/>
    <w:rsid w:val="00A724B2"/>
    <w:rsid w:val="00A91709"/>
    <w:rsid w:val="00AB11AA"/>
    <w:rsid w:val="00AB32A7"/>
    <w:rsid w:val="00AB3700"/>
    <w:rsid w:val="00AB40CD"/>
    <w:rsid w:val="00AC65CC"/>
    <w:rsid w:val="00AD1DBD"/>
    <w:rsid w:val="00AF180B"/>
    <w:rsid w:val="00B11D7E"/>
    <w:rsid w:val="00B50864"/>
    <w:rsid w:val="00B81435"/>
    <w:rsid w:val="00B97D64"/>
    <w:rsid w:val="00BD496A"/>
    <w:rsid w:val="00BF3E77"/>
    <w:rsid w:val="00C06969"/>
    <w:rsid w:val="00C469AF"/>
    <w:rsid w:val="00C54508"/>
    <w:rsid w:val="00C54580"/>
    <w:rsid w:val="00C75472"/>
    <w:rsid w:val="00CB2909"/>
    <w:rsid w:val="00CB2BDA"/>
    <w:rsid w:val="00CE2A07"/>
    <w:rsid w:val="00D02FBA"/>
    <w:rsid w:val="00D04F1B"/>
    <w:rsid w:val="00D10D4C"/>
    <w:rsid w:val="00D305FA"/>
    <w:rsid w:val="00D345CF"/>
    <w:rsid w:val="00D43D3E"/>
    <w:rsid w:val="00D46D23"/>
    <w:rsid w:val="00D55489"/>
    <w:rsid w:val="00D8149E"/>
    <w:rsid w:val="00DC7B5A"/>
    <w:rsid w:val="00DD0475"/>
    <w:rsid w:val="00DE0015"/>
    <w:rsid w:val="00DE148C"/>
    <w:rsid w:val="00DF2276"/>
    <w:rsid w:val="00E30FDB"/>
    <w:rsid w:val="00E7534E"/>
    <w:rsid w:val="00E93247"/>
    <w:rsid w:val="00EC2423"/>
    <w:rsid w:val="00ED4704"/>
    <w:rsid w:val="00ED6F76"/>
    <w:rsid w:val="00EE2AC6"/>
    <w:rsid w:val="00EE3E86"/>
    <w:rsid w:val="00F54137"/>
    <w:rsid w:val="00F72CD1"/>
    <w:rsid w:val="00F833B2"/>
    <w:rsid w:val="00FB71D2"/>
    <w:rsid w:val="00FB7B1E"/>
    <w:rsid w:val="00FC6DA6"/>
    <w:rsid w:val="00FF00B8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ABDE"/>
  <w15:docId w15:val="{98063C5F-2090-4B1D-A492-3E827ED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4C"/>
    <w:rPr>
      <w:rFonts w:ascii="Times New Roman" w:eastAsia="Times New Roman" w:hAnsi="Times New Roman" w:cs="Times New Roman"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862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D4C"/>
    <w:rPr>
      <w:color w:val="0000FF"/>
      <w:u w:val="single"/>
    </w:rPr>
  </w:style>
  <w:style w:type="paragraph" w:styleId="a4">
    <w:name w:val="header"/>
    <w:basedOn w:val="a"/>
    <w:link w:val="a5"/>
    <w:rsid w:val="00D10D4C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5">
    <w:name w:val="Верхний колонтитул Знак"/>
    <w:basedOn w:val="a0"/>
    <w:link w:val="a4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rsid w:val="00D10D4C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Нижний колонтитул Знак"/>
    <w:basedOn w:val="a0"/>
    <w:link w:val="a6"/>
    <w:uiPriority w:val="99"/>
    <w:rsid w:val="00D10D4C"/>
    <w:rPr>
      <w:rFonts w:ascii="Times New Roman" w:eastAsia="Times New Roman" w:hAnsi="Times New Roman" w:cs="Times New Roman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D10D4C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a9">
    <w:name w:val="Текст выноски Знак"/>
    <w:basedOn w:val="a0"/>
    <w:link w:val="a8"/>
    <w:uiPriority w:val="99"/>
    <w:semiHidden/>
    <w:rsid w:val="00D10D4C"/>
    <w:rPr>
      <w:rFonts w:ascii="Tahoma" w:eastAsia="Times New Roman" w:hAnsi="Tahoma" w:cs="Tahoma"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a">
    <w:name w:val="Table Grid"/>
    <w:basedOn w:val="a1"/>
    <w:uiPriority w:val="59"/>
    <w:rsid w:val="0065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B97D64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c">
    <w:name w:val="List Paragraph"/>
    <w:basedOn w:val="a"/>
    <w:uiPriority w:val="34"/>
    <w:qFormat/>
    <w:rsid w:val="003D19FE"/>
    <w:pPr>
      <w:ind w:left="720"/>
      <w:contextualSpacing/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0"/>
    <w:link w:val="2"/>
    <w:uiPriority w:val="9"/>
    <w:rsid w:val="00862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FollowedHyperlink"/>
    <w:basedOn w:val="a0"/>
    <w:uiPriority w:val="99"/>
    <w:semiHidden/>
    <w:unhideWhenUsed/>
    <w:rsid w:val="00AB3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-turnir@yandex.ru" TargetMode="External"/><Relationship Id="rId13" Type="http://schemas.openxmlformats.org/officeDocument/2006/relationships/hyperlink" Target="mailto:tkd-turni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f.jreb.ru/" TargetMode="External"/><Relationship Id="rId12" Type="http://schemas.openxmlformats.org/officeDocument/2006/relationships/hyperlink" Target="mailto:tkd-system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scow.umpirecommitteetkd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kd-syst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d-turnir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kiseba</dc:creator>
  <cp:lastModifiedBy>usr</cp:lastModifiedBy>
  <cp:revision>2</cp:revision>
  <cp:lastPrinted>2018-10-17T10:35:00Z</cp:lastPrinted>
  <dcterms:created xsi:type="dcterms:W3CDTF">2019-11-13T12:56:00Z</dcterms:created>
  <dcterms:modified xsi:type="dcterms:W3CDTF">2019-11-13T12:56:00Z</dcterms:modified>
</cp:coreProperties>
</file>